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37D2" w:rsidR="004B37D2" w:rsidP="3A3475E6" w:rsidRDefault="004B37D2" w14:paraId="7BA34C35" w14:textId="4676B19E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6F290B4B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Charity Trustee Recruitment</w:t>
      </w:r>
      <w:r w:rsidRPr="6F290B4B" w:rsidR="002E793E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– Neighbourhood Network </w:t>
      </w:r>
    </w:p>
    <w:p w:rsidR="6F290B4B" w:rsidP="6F290B4B" w:rsidRDefault="6F290B4B" w14:paraId="4619CD5D" w14:textId="61822834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6F290B4B" w:rsidRDefault="004B37D2" w14:paraId="6628705F" w14:textId="67644DD5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Are you passionate about improving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community safety and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linked health and wellbeing benefits for those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in our communit</w:t>
      </w:r>
      <w:r w:rsidRPr="6F290B4B" w:rsidR="000779A4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ies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? </w:t>
      </w:r>
    </w:p>
    <w:p w:rsidRPr="004B37D2" w:rsidR="004B37D2" w:rsidP="3A3475E6" w:rsidRDefault="004B37D2" w14:paraId="42AF8ECE" w14:textId="6BD41465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Join us as a Trustee at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Neighbourhood Network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and help us make a real difference!</w:t>
      </w:r>
    </w:p>
    <w:p w:rsidR="3A3475E6" w:rsidP="3A3475E6" w:rsidRDefault="3A3475E6" w14:paraId="3A7EA35C" w14:textId="7B09B993">
      <w:pPr>
        <w:pStyle w:val="Content"/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EC6F8C" w:rsidR="003C6049" w:rsidP="3A3475E6" w:rsidRDefault="004B37D2" w14:paraId="63A4B585" w14:textId="28677C21">
      <w:pPr>
        <w:pStyle w:val="Content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About Us:</w:t>
      </w: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4"/>
          <w:szCs w:val="24"/>
        </w:rPr>
        <w:t>Neighbourhood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4"/>
          <w:szCs w:val="24"/>
        </w:rPr>
        <w:t xml:space="preserve"> Network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0779A4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is</w:t>
      </w:r>
      <w:r w:rsidRPr="147E2DC0" w:rsidR="003C6049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a</w:t>
      </w:r>
      <w:r w:rsidRPr="147E2DC0" w:rsidR="00021F7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Hull based</w:t>
      </w:r>
      <w:r w:rsidRPr="147E2DC0" w:rsidR="003C6049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registered charity </w:t>
      </w:r>
      <w:r w:rsidRPr="147E2DC0" w:rsidR="000E26AC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enabling </w:t>
      </w:r>
      <w:r w:rsidRPr="147E2DC0" w:rsidR="00DC0B21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residents and community </w:t>
      </w:r>
      <w:r w:rsidRPr="147E2DC0" w:rsidR="00DC0B21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organisations</w:t>
      </w:r>
      <w:r w:rsidRPr="147E2DC0" w:rsidR="00DC0B21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to </w:t>
      </w:r>
      <w:r w:rsidRPr="147E2DC0" w:rsidR="003C6049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focus on community safety and its links to improving health and well-being in our communities</w:t>
      </w:r>
      <w:r w:rsidRPr="147E2DC0" w:rsidR="006C68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.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3C6049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Our vision is that by being a member of 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Neighbourhood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Network</w:t>
      </w:r>
      <w:r w:rsidRPr="147E2DC0" w:rsidR="00812B15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and having access to our support, </w:t>
      </w:r>
      <w:r w:rsidRPr="147E2DC0" w:rsidR="00B1627A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partnerships and resources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, people will feel better equipped and informed to create safer environments in which to live and work improving people’s lives, 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health</w:t>
      </w:r>
      <w:r w:rsidRPr="147E2DC0" w:rsidR="006102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and well-being in the long term. </w:t>
      </w:r>
      <w:r w:rsidRPr="147E2DC0" w:rsidR="00861B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We </w:t>
      </w:r>
      <w:r w:rsidRPr="147E2DC0" w:rsidR="00E769D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support and </w:t>
      </w:r>
      <w:r w:rsidRPr="147E2DC0" w:rsidR="00861B9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enable </w:t>
      </w:r>
      <w:r w:rsidRPr="147E2DC0" w:rsidR="00E769D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communities to engage effectively with statutory partners in building safer </w:t>
      </w:r>
      <w:r w:rsidRPr="147E2DC0" w:rsidR="00D6003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and healthier </w:t>
      </w:r>
      <w:r w:rsidRPr="147E2DC0" w:rsidR="00E769DF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com</w:t>
      </w:r>
      <w:r w:rsidRPr="147E2DC0" w:rsidR="00D6003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munities.</w:t>
      </w:r>
    </w:p>
    <w:p w:rsidR="147E2DC0" w:rsidP="147E2DC0" w:rsidRDefault="147E2DC0" w14:paraId="3B136984" w14:textId="31E412D6">
      <w:pPr>
        <w:pStyle w:val="NormalWeb"/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3A3475E6" w:rsidRDefault="004B37D2" w14:paraId="615B50A3" w14:textId="033DD1D9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Role and Responsibilities: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As a Trustee, you will play a critical role in the governance and strategic direction of our charity. Your responsibilities will include:</w:t>
      </w:r>
    </w:p>
    <w:p w:rsidR="147E2DC0" w:rsidP="147E2DC0" w:rsidRDefault="147E2DC0" w14:paraId="637CA190" w14:textId="2F201481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3A3475E6" w:rsidRDefault="004B37D2" w14:paraId="0731746E" w14:textId="77777777">
      <w:pPr>
        <w:pStyle w:val="NormalWeb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Providing leadership and direction in line with our mission and values.</w:t>
      </w:r>
    </w:p>
    <w:p w:rsidRPr="004B37D2" w:rsidR="004B37D2" w:rsidP="3A3475E6" w:rsidRDefault="004B37D2" w14:paraId="0F4C5311" w14:textId="77777777">
      <w:pPr>
        <w:pStyle w:val="NormalWeb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Overseeing the charity’s operations and ensuring compliance with legal and regulatory requirements.</w:t>
      </w:r>
    </w:p>
    <w:p w:rsidRPr="004B37D2" w:rsidR="004B37D2" w:rsidP="3A3475E6" w:rsidRDefault="004B37D2" w14:paraId="7E1B6201" w14:textId="77777777">
      <w:pPr>
        <w:pStyle w:val="NormalWeb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Contributing to the development and implementation of strategic plans.</w:t>
      </w:r>
    </w:p>
    <w:p w:rsidRPr="004B37D2" w:rsidR="004B37D2" w:rsidP="3A3475E6" w:rsidRDefault="004B37D2" w14:paraId="7B8BAE5B" w14:textId="77777777">
      <w:pPr>
        <w:pStyle w:val="NormalWeb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Monitoring financial performance and ensuring effective resource management.</w:t>
      </w:r>
    </w:p>
    <w:p w:rsidRPr="004B37D2" w:rsidR="004B37D2" w:rsidP="3A3475E6" w:rsidRDefault="004B37D2" w14:paraId="38ACCBC6" w14:textId="7E5068E2">
      <w:pPr>
        <w:pStyle w:val="NormalWeb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Attending regular board meetings and 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participating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in committees as 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required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147E2DC0" w:rsidP="147E2DC0" w:rsidRDefault="147E2DC0" w14:paraId="012FBAC9" w14:textId="14BD83FB">
      <w:pPr>
        <w:pStyle w:val="NormalWeb"/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3A3475E6" w:rsidRDefault="004B37D2" w14:paraId="5812485D" w14:textId="1F599BB3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What </w:t>
      </w: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We’re</w:t>
      </w: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Looking For: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We are seeking individuals who are passionate about our cause and 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possess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the following qualities:</w:t>
      </w:r>
    </w:p>
    <w:p w:rsidR="147E2DC0" w:rsidP="147E2DC0" w:rsidRDefault="147E2DC0" w14:paraId="321FF17C" w14:textId="5E428163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3A3475E6" w:rsidRDefault="004B37D2" w14:paraId="506F0508" w14:textId="77777777">
      <w:pPr>
        <w:pStyle w:val="NormalWeb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Strong commitment to the charity’s mission and values.</w:t>
      </w:r>
    </w:p>
    <w:p w:rsidRPr="004B37D2" w:rsidR="004B37D2" w:rsidP="3A3475E6" w:rsidRDefault="004B37D2" w14:paraId="4E20D74D" w14:textId="77777777">
      <w:pPr>
        <w:pStyle w:val="NormalWeb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Excellent communication and interpersonal skills.</w:t>
      </w:r>
    </w:p>
    <w:p w:rsidRPr="004B37D2" w:rsidR="004B37D2" w:rsidP="3A3475E6" w:rsidRDefault="004B37D2" w14:paraId="5CF0852E" w14:textId="77777777">
      <w:pPr>
        <w:pStyle w:val="NormalWeb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Ability to think strategically and contribute to long-term planning.</w:t>
      </w:r>
    </w:p>
    <w:p w:rsidRPr="004B37D2" w:rsidR="004B37D2" w:rsidP="3A3475E6" w:rsidRDefault="004B37D2" w14:paraId="1232183F" w14:textId="77777777">
      <w:pPr>
        <w:pStyle w:val="NormalWeb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Experience in fundraising and community outreach.</w:t>
      </w:r>
    </w:p>
    <w:p w:rsidR="004B37D2" w:rsidP="3A3475E6" w:rsidRDefault="004B37D2" w14:paraId="26D8D6E5" w14:textId="77777777">
      <w:pPr>
        <w:pStyle w:val="NormalWeb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Willingness to dedicate time and effort to the role, </w:t>
      </w: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approximately 5-10</w:t>
      </w: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hours per month.</w:t>
      </w:r>
    </w:p>
    <w:p w:rsidRPr="004B37D2" w:rsidR="001D76F6" w:rsidP="3A3475E6" w:rsidRDefault="001D76F6" w14:paraId="3A4732CD" w14:textId="29EC8B05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1D76F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We are particularly looking for </w:t>
      </w:r>
      <w:r w:rsidRPr="147E2DC0" w:rsidR="00297B3E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147E2DC0" w:rsidR="00C7628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volunteer </w:t>
      </w:r>
      <w:r w:rsidRPr="147E2DC0" w:rsidR="001D76F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with experience in</w:t>
      </w:r>
      <w:r w:rsidRPr="147E2DC0" w:rsidR="009D4CF7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finance or accounting</w:t>
      </w:r>
      <w:r w:rsidRPr="147E2DC0" w:rsidR="001D76F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147E2DC0" w:rsidR="00C76286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to fill one of our vacancies in the role of Treasury Trustee.</w:t>
      </w:r>
    </w:p>
    <w:p w:rsidR="147E2DC0" w:rsidP="147E2DC0" w:rsidRDefault="147E2DC0" w14:paraId="1D2AA1DC" w14:textId="44AB9FA2">
      <w:pPr>
        <w:pStyle w:val="NormalWeb"/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4B37D2" w:rsidP="3A3475E6" w:rsidRDefault="004B37D2" w14:paraId="67B8D6E5" w14:textId="77777777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Benefits:</w:t>
      </w:r>
    </w:p>
    <w:p w:rsidRPr="004B37D2" w:rsidR="004B37D2" w:rsidP="3A3475E6" w:rsidRDefault="004B37D2" w14:paraId="391908E0" w14:textId="238A7CA2">
      <w:pPr>
        <w:pStyle w:val="NormalWeb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Opportunity to make a</w:t>
      </w:r>
      <w:r w:rsidRPr="3A3475E6" w:rsidR="00332928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nd support</w:t>
      </w: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significant impact in our communit</w:t>
      </w:r>
      <w:r w:rsidRPr="3A3475E6" w:rsidR="00332928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ies</w:t>
      </w: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Pr="004B37D2" w:rsidR="004B37D2" w:rsidP="3A3475E6" w:rsidRDefault="004B37D2" w14:paraId="1076529E" w14:textId="77777777">
      <w:pPr>
        <w:pStyle w:val="NormalWeb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3A3475E6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Develop new skills and gain valuable experience.</w:t>
      </w:r>
    </w:p>
    <w:p w:rsidRPr="004B37D2" w:rsidR="004B37D2" w:rsidP="3A3475E6" w:rsidRDefault="004B37D2" w14:paraId="264C37B0" w14:textId="77777777">
      <w:pPr>
        <w:pStyle w:val="NormalWeb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Network with like-minded individuals and professionals.</w:t>
      </w:r>
    </w:p>
    <w:p w:rsidR="147E2DC0" w:rsidP="147E2DC0" w:rsidRDefault="147E2DC0" w14:paraId="25D1682F" w14:textId="30762BC9">
      <w:pPr>
        <w:pStyle w:val="NormalWeb"/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="004B37D2" w:rsidP="147E2DC0" w:rsidRDefault="004B37D2" w14:paraId="7CA5A37A" w14:textId="34A8E2D3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147E2DC0" w:rsidR="004B37D2">
        <w:rPr>
          <w:rStyle w:val="Strong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How to Apply: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If you are interested in becoming a Trustee at </w:t>
      </w:r>
      <w:r w:rsidRPr="147E2DC0" w:rsidR="00713AC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Neighbourhood Network</w:t>
      </w:r>
      <w:r w:rsidRPr="147E2DC0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, </w:t>
      </w:r>
    </w:p>
    <w:p w:rsidR="004B37D2" w:rsidP="3A3475E6" w:rsidRDefault="004B37D2" w14:paraId="55012EEE" w14:textId="16A53865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please send your CV and a cover letter outlining your interest and suitability for the role to </w:t>
      </w:r>
      <w:hyperlink r:id="Rd3cc7aaf9d20443a">
        <w:r w:rsidRPr="6F290B4B" w:rsidR="00B85DE2">
          <w:rPr>
            <w:rStyle w:val="Hyperlink"/>
            <w:rFonts w:ascii="Aptos" w:hAnsi="Aptos" w:eastAsia="Aptos" w:cs="Aptos" w:asciiTheme="minorAscii" w:hAnsiTheme="minorAscii" w:eastAsiaTheme="minorAscii" w:cstheme="minorAscii"/>
            <w:color w:val="auto"/>
            <w:sz w:val="24"/>
            <w:szCs w:val="24"/>
          </w:rPr>
          <w:t>office@nnetwork.org.uk</w:t>
        </w:r>
      </w:hyperlink>
      <w:r w:rsidRPr="6F290B4B" w:rsidR="00B85DE2">
        <w:rPr>
          <w:rStyle w:val="Hyperlink"/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or call 01</w:t>
      </w:r>
      <w:r w:rsidRPr="6F290B4B" w:rsidR="00713AC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482</w:t>
      </w:r>
      <w:r w:rsidRPr="6F290B4B" w:rsidR="000206BD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 xml:space="preserve"> 826</w:t>
      </w:r>
      <w:r w:rsidRPr="6F290B4B" w:rsidR="00AE41BB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061</w:t>
      </w:r>
      <w:r w:rsidRPr="6F290B4B" w:rsidR="004B37D2"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  <w:t>.</w:t>
      </w:r>
    </w:p>
    <w:p w:rsidR="6F290B4B" w:rsidP="6F290B4B" w:rsidRDefault="6F290B4B" w14:paraId="1B177AD8" w14:textId="27558EE7">
      <w:pPr>
        <w:pStyle w:val="NormalWeb"/>
        <w:rPr>
          <w:rFonts w:ascii="Aptos" w:hAnsi="Aptos" w:eastAsia="Aptos" w:cs="Aptos" w:asciiTheme="minorAscii" w:hAnsiTheme="minorAscii" w:eastAsiaTheme="minorAscii" w:cstheme="minorAscii"/>
          <w:color w:val="auto"/>
          <w:sz w:val="24"/>
          <w:szCs w:val="24"/>
        </w:rPr>
      </w:pPr>
    </w:p>
    <w:p w:rsidRPr="004B37D2" w:rsidR="00AE4791" w:rsidP="6F290B4B" w:rsidRDefault="00AE4791" w14:paraId="46BDC0CE" w14:textId="4C111FF8">
      <w:pPr>
        <w:pStyle w:val="NormalWeb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4"/>
          <w:szCs w:val="24"/>
        </w:rPr>
      </w:pPr>
      <w:r w:rsidRPr="6F290B4B" w:rsidR="004B37D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4"/>
          <w:szCs w:val="24"/>
        </w:rPr>
        <w:t>Join us in making a difference. Together, we can achieve more!</w:t>
      </w:r>
    </w:p>
    <w:sectPr w:rsidRPr="004B37D2" w:rsidR="00AE4791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18A2" w:rsidP="00C76286" w:rsidRDefault="00FE18A2" w14:paraId="31B0FF47" w14:textId="77777777">
      <w:pPr>
        <w:spacing w:after="0" w:line="240" w:lineRule="auto"/>
      </w:pPr>
      <w:r>
        <w:separator/>
      </w:r>
    </w:p>
  </w:endnote>
  <w:endnote w:type="continuationSeparator" w:id="0">
    <w:p w:rsidR="00FE18A2" w:rsidP="00C76286" w:rsidRDefault="00FE18A2" w14:paraId="5D859A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1797" w:rsidP="00A31797" w:rsidRDefault="00C76286" w14:paraId="2CEC9089" w14:textId="77777777">
    <w:pPr>
      <w:pStyle w:val="Footer"/>
      <w:jc w:val="center"/>
    </w:pPr>
    <w:r>
      <w:t xml:space="preserve">Neighbourhood Network </w:t>
    </w:r>
    <w:r w:rsidR="005F79D5">
      <w:t>(Humberside ) Ltd</w:t>
    </w:r>
    <w:r w:rsidR="00E2109B">
      <w:t xml:space="preserve">, </w:t>
    </w:r>
    <w:r w:rsidR="0082108B">
      <w:t xml:space="preserve"> (</w:t>
    </w:r>
    <w:r w:rsidR="00E2109B">
      <w:t>C</w:t>
    </w:r>
    <w:r w:rsidR="0082108B">
      <w:t>harity</w:t>
    </w:r>
    <w:r w:rsidR="00E2109B">
      <w:t xml:space="preserve"> Number 1171873)</w:t>
    </w:r>
    <w:r w:rsidR="00903825">
      <w:t xml:space="preserve"> </w:t>
    </w:r>
  </w:p>
  <w:p w:rsidR="00C76286" w:rsidP="00A31797" w:rsidRDefault="00903825" w14:paraId="1AE123FC" w14:textId="383D90E6">
    <w:pPr>
      <w:pStyle w:val="Footer"/>
      <w:jc w:val="center"/>
    </w:pPr>
    <w:r>
      <w:t>Alf Marshall Community Centre, Goodhart Rd, Bransholme</w:t>
    </w:r>
    <w:r w:rsidR="00A31797">
      <w:t>, Hull HU7 4EE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18A2" w:rsidP="00C76286" w:rsidRDefault="00FE18A2" w14:paraId="3D311EF5" w14:textId="77777777">
      <w:pPr>
        <w:spacing w:after="0" w:line="240" w:lineRule="auto"/>
      </w:pPr>
      <w:r>
        <w:separator/>
      </w:r>
    </w:p>
  </w:footnote>
  <w:footnote w:type="continuationSeparator" w:id="0">
    <w:p w:rsidR="00FE18A2" w:rsidP="00C76286" w:rsidRDefault="00FE18A2" w14:paraId="0A1F58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31797" w:rsidR="00A31797" w:rsidP="6F290B4B" w:rsidRDefault="00A31797" w14:paraId="678F4C30" w14:textId="16A9CA2C">
    <w:pPr>
      <w:pStyle w:val="NormalWeb"/>
      <w:jc w:val="right"/>
    </w:pPr>
    <w:r w:rsidR="6F290B4B">
      <w:drawing>
        <wp:inline wp14:editId="03F5DA31" wp14:anchorId="41314C7B">
          <wp:extent cx="547243" cy="716280"/>
          <wp:effectExtent l="0" t="0" r="5715" b="7620"/>
          <wp:docPr id="2" name="Picture 1" descr="A logo with a colorful design&#10;&#10;Description automatically generated with medium confidenc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0df27afbb7754c9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47243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76EA5"/>
    <w:multiLevelType w:val="multilevel"/>
    <w:tmpl w:val="DA7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52E3DA6"/>
    <w:multiLevelType w:val="multilevel"/>
    <w:tmpl w:val="9E8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29A1A47"/>
    <w:multiLevelType w:val="multilevel"/>
    <w:tmpl w:val="725C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C0918"/>
    <w:multiLevelType w:val="multilevel"/>
    <w:tmpl w:val="014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93980765">
    <w:abstractNumId w:val="2"/>
  </w:num>
  <w:num w:numId="2" w16cid:durableId="723483200">
    <w:abstractNumId w:val="1"/>
  </w:num>
  <w:num w:numId="3" w16cid:durableId="744184810">
    <w:abstractNumId w:val="0"/>
  </w:num>
  <w:num w:numId="4" w16cid:durableId="85681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D2"/>
    <w:rsid w:val="000206BD"/>
    <w:rsid w:val="00021F72"/>
    <w:rsid w:val="000779A4"/>
    <w:rsid w:val="000A1D08"/>
    <w:rsid w:val="000E26AC"/>
    <w:rsid w:val="001D76F6"/>
    <w:rsid w:val="00225318"/>
    <w:rsid w:val="00265658"/>
    <w:rsid w:val="00297B3E"/>
    <w:rsid w:val="002E793E"/>
    <w:rsid w:val="00332928"/>
    <w:rsid w:val="003C6049"/>
    <w:rsid w:val="004B37D2"/>
    <w:rsid w:val="005322D4"/>
    <w:rsid w:val="005F79D5"/>
    <w:rsid w:val="00610296"/>
    <w:rsid w:val="006C68D2"/>
    <w:rsid w:val="00713AC2"/>
    <w:rsid w:val="0078449F"/>
    <w:rsid w:val="00812B15"/>
    <w:rsid w:val="0082108B"/>
    <w:rsid w:val="00825E3A"/>
    <w:rsid w:val="00861B96"/>
    <w:rsid w:val="00903825"/>
    <w:rsid w:val="009D4CF7"/>
    <w:rsid w:val="009E7AC3"/>
    <w:rsid w:val="00A31797"/>
    <w:rsid w:val="00AE0588"/>
    <w:rsid w:val="00AE41BB"/>
    <w:rsid w:val="00AE4791"/>
    <w:rsid w:val="00B019AC"/>
    <w:rsid w:val="00B048C5"/>
    <w:rsid w:val="00B1627A"/>
    <w:rsid w:val="00B45322"/>
    <w:rsid w:val="00B85DE2"/>
    <w:rsid w:val="00C76286"/>
    <w:rsid w:val="00CF20A3"/>
    <w:rsid w:val="00D60032"/>
    <w:rsid w:val="00DC0B21"/>
    <w:rsid w:val="00E2109B"/>
    <w:rsid w:val="00E769DF"/>
    <w:rsid w:val="00F046C9"/>
    <w:rsid w:val="00F74A20"/>
    <w:rsid w:val="00FE18A2"/>
    <w:rsid w:val="147E2DC0"/>
    <w:rsid w:val="3A3475E6"/>
    <w:rsid w:val="6DB2CE08"/>
    <w:rsid w:val="6F2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4A7A"/>
  <w15:chartTrackingRefBased/>
  <w15:docId w15:val="{E75776BB-01BB-4BE5-BCB8-02606E3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D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7D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37D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B37D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B37D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B37D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B37D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B37D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B37D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B37D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B37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7D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B37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B3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7D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B37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7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7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7D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B37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7D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37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B37D2"/>
    <w:rPr>
      <w:b/>
      <w:bCs/>
    </w:rPr>
  </w:style>
  <w:style w:type="paragraph" w:styleId="Content" w:customStyle="1">
    <w:name w:val="Content"/>
    <w:basedOn w:val="Normal"/>
    <w:link w:val="ContentChar"/>
    <w:qFormat/>
    <w:rsid w:val="003C6049"/>
    <w:pPr>
      <w:spacing w:after="0" w:line="276" w:lineRule="auto"/>
    </w:pPr>
    <w:rPr>
      <w:rFonts w:eastAsiaTheme="minorEastAsia"/>
      <w:color w:val="0E2841" w:themeColor="text2"/>
      <w:kern w:val="0"/>
      <w:sz w:val="28"/>
      <w:lang w:val="en-US"/>
      <w14:ligatures w14:val="none"/>
    </w:rPr>
  </w:style>
  <w:style w:type="character" w:styleId="ContentChar" w:customStyle="1">
    <w:name w:val="Content Char"/>
    <w:basedOn w:val="DefaultParagraphFont"/>
    <w:link w:val="Content"/>
    <w:rsid w:val="003C6049"/>
    <w:rPr>
      <w:rFonts w:eastAsiaTheme="minorEastAsia"/>
      <w:color w:val="0E2841" w:themeColor="text2"/>
      <w:kern w:val="0"/>
      <w:sz w:val="2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5D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28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6286"/>
  </w:style>
  <w:style w:type="paragraph" w:styleId="Footer">
    <w:name w:val="footer"/>
    <w:basedOn w:val="Normal"/>
    <w:link w:val="FooterChar"/>
    <w:uiPriority w:val="99"/>
    <w:unhideWhenUsed/>
    <w:rsid w:val="00C7628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7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office@nnetwork.org.uk" TargetMode="External" Id="Rd3cc7aaf9d2044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0df27afbb7754c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44D37B8C8FC4DB607B2F7EF13D422" ma:contentTypeVersion="13" ma:contentTypeDescription="Create a new document." ma:contentTypeScope="" ma:versionID="275a67f46c011596fdc2fba83f476a69">
  <xsd:schema xmlns:xsd="http://www.w3.org/2001/XMLSchema" xmlns:xs="http://www.w3.org/2001/XMLSchema" xmlns:p="http://schemas.microsoft.com/office/2006/metadata/properties" xmlns:ns2="4425b5a4-f493-478d-b9b1-897be1388a46" xmlns:ns3="72456162-f68c-4ee0-bef2-edd92f8ef500" targetNamespace="http://schemas.microsoft.com/office/2006/metadata/properties" ma:root="true" ma:fieldsID="d8f8cb5e8b1c5406ef375508ad8313c8" ns2:_="" ns3:_="">
    <xsd:import namespace="4425b5a4-f493-478d-b9b1-897be1388a46"/>
    <xsd:import namespace="72456162-f68c-4ee0-bef2-edd92f8ef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5b5a4-f493-478d-b9b1-897be1388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5a2952-7428-4b2b-852d-8b4088c60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56162-f68c-4ee0-bef2-edd92f8ef5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2d5f05-6766-4df5-9a3f-3cd96a63ca01}" ma:internalName="TaxCatchAll" ma:showField="CatchAllData" ma:web="72456162-f68c-4ee0-bef2-edd92f8ef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25b5a4-f493-478d-b9b1-897be1388a46">
      <Terms xmlns="http://schemas.microsoft.com/office/infopath/2007/PartnerControls"/>
    </lcf76f155ced4ddcb4097134ff3c332f>
    <TaxCatchAll xmlns="72456162-f68c-4ee0-bef2-edd92f8ef500" xsi:nil="true"/>
  </documentManagement>
</p:properties>
</file>

<file path=customXml/itemProps1.xml><?xml version="1.0" encoding="utf-8"?>
<ds:datastoreItem xmlns:ds="http://schemas.openxmlformats.org/officeDocument/2006/customXml" ds:itemID="{AE40A80C-EAB2-4B1D-880F-7EC463C61919}"/>
</file>

<file path=customXml/itemProps2.xml><?xml version="1.0" encoding="utf-8"?>
<ds:datastoreItem xmlns:ds="http://schemas.openxmlformats.org/officeDocument/2006/customXml" ds:itemID="{2FB96DB2-3F6A-4E98-8725-F00C2C74C9A0}"/>
</file>

<file path=customXml/itemProps3.xml><?xml version="1.0" encoding="utf-8"?>
<ds:datastoreItem xmlns:ds="http://schemas.openxmlformats.org/officeDocument/2006/customXml" ds:itemID="{FD49ED14-BD45-48C6-B2D5-988B36DC3C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Fagan</dc:creator>
  <cp:keywords/>
  <dc:description/>
  <cp:lastModifiedBy>Sarah W</cp:lastModifiedBy>
  <cp:revision>40</cp:revision>
  <dcterms:created xsi:type="dcterms:W3CDTF">2024-11-13T19:06:00Z</dcterms:created>
  <dcterms:modified xsi:type="dcterms:W3CDTF">2025-04-11T13:17:48Z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0x01010021644D37B8C8FC4DB607B2F7EF13D422</vt:lpwstr>
  </property>
  <property fmtid="{D5CDD505-2E9C-101B-9397-08002B2CF9AE}" pid="3" name="MediaServiceImageTags">
    <vt:lpwstr/>
  </property>
</Properties>
</file>