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3E90" w14:textId="5BABA445" w:rsidR="00C658B3" w:rsidRPr="00E579E7" w:rsidRDefault="00D949B3" w:rsidP="4150BF7F">
      <w:pPr>
        <w:ind w:left="360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F5436" wp14:editId="6670A936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1658620" cy="1614805"/>
            <wp:effectExtent l="0" t="0" r="5080" b="0"/>
            <wp:wrapNone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6E5">
        <w:rPr>
          <w:noProof/>
        </w:rPr>
        <w:t xml:space="preserve">                                                      </w:t>
      </w:r>
      <w:r w:rsidR="00606EFF">
        <w:rPr>
          <w:noProof/>
        </w:rPr>
        <w:t xml:space="preserve"> </w:t>
      </w:r>
      <w:r w:rsidR="00E579E7">
        <w:rPr>
          <w:noProof/>
        </w:rPr>
        <w:t xml:space="preserve">                                                          </w:t>
      </w:r>
      <w:r w:rsidR="00C658B3" w:rsidRPr="00E579E7">
        <w:rPr>
          <w:noProof/>
        </w:rPr>
        <w:t xml:space="preserve">Email: </w:t>
      </w:r>
      <w:hyperlink r:id="rId8" w:history="1">
        <w:r w:rsidR="00C658B3" w:rsidRPr="00E579E7">
          <w:rPr>
            <w:rStyle w:val="Hyperlink"/>
            <w:noProof/>
          </w:rPr>
          <w:t>CIACHumber@gmail.com</w:t>
        </w:r>
      </w:hyperlink>
    </w:p>
    <w:p w14:paraId="13F2AB10" w14:textId="77777777" w:rsidR="00AD7FD5" w:rsidRDefault="00C658B3" w:rsidP="00B679D1">
      <w:pPr>
        <w:ind w:left="360"/>
        <w:jc w:val="right"/>
        <w:rPr>
          <w:noProof/>
        </w:rPr>
      </w:pPr>
      <w:r w:rsidRPr="00E579E7">
        <w:rPr>
          <w:noProof/>
        </w:rPr>
        <w:t xml:space="preserve">                                                                                                       </w:t>
      </w:r>
      <w:r w:rsidR="4150BF7F" w:rsidRPr="4150BF7F">
        <w:rPr>
          <w:noProof/>
        </w:rPr>
        <w:t xml:space="preserve">                                                </w:t>
      </w:r>
      <w:r w:rsidR="00AD7FD5">
        <w:rPr>
          <w:noProof/>
        </w:rPr>
        <w:t>CIAC</w:t>
      </w:r>
    </w:p>
    <w:p w14:paraId="3459A383" w14:textId="0E35B831" w:rsidR="0049238A" w:rsidRDefault="00AD7FD5" w:rsidP="00B679D1">
      <w:pPr>
        <w:ind w:left="360"/>
        <w:jc w:val="right"/>
        <w:rPr>
          <w:noProof/>
        </w:rPr>
      </w:pPr>
      <w:r>
        <w:rPr>
          <w:noProof/>
        </w:rPr>
        <w:t>185 Ferensway</w:t>
      </w:r>
      <w:r w:rsidR="0049238A">
        <w:rPr>
          <w:noProof/>
        </w:rPr>
        <w:t xml:space="preserve"> </w:t>
      </w:r>
    </w:p>
    <w:p w14:paraId="24F34488" w14:textId="6606F7B4" w:rsidR="00C658B3" w:rsidRPr="00E579E7" w:rsidRDefault="00C658B3" w:rsidP="00B679D1">
      <w:pPr>
        <w:ind w:left="360"/>
        <w:jc w:val="right"/>
        <w:rPr>
          <w:noProof/>
        </w:rPr>
      </w:pPr>
      <w:r w:rsidRPr="00E579E7">
        <w:rPr>
          <w:noProof/>
        </w:rPr>
        <w:t>Hull</w:t>
      </w:r>
    </w:p>
    <w:p w14:paraId="2398D2A0" w14:textId="70F226D1" w:rsidR="00C658B3" w:rsidRPr="00E579E7" w:rsidRDefault="00C658B3" w:rsidP="00B679D1">
      <w:pPr>
        <w:ind w:left="360"/>
        <w:jc w:val="right"/>
      </w:pPr>
      <w:r w:rsidRPr="00E579E7">
        <w:t>HU</w:t>
      </w:r>
      <w:r w:rsidR="00C15B24">
        <w:t>1 3UA</w:t>
      </w:r>
    </w:p>
    <w:p w14:paraId="09968960" w14:textId="4EB04A75" w:rsidR="00184170" w:rsidRDefault="00184170" w:rsidP="00024D02">
      <w:pPr>
        <w:rPr>
          <w:sz w:val="24"/>
          <w:szCs w:val="24"/>
        </w:rPr>
      </w:pPr>
    </w:p>
    <w:p w14:paraId="0D217E45" w14:textId="710FDC15" w:rsidR="00101170" w:rsidRPr="00505D5B" w:rsidRDefault="001F4C36" w:rsidP="00505D5B">
      <w:pPr>
        <w:ind w:left="720"/>
        <w:jc w:val="center"/>
        <w:rPr>
          <w:b/>
          <w:bCs/>
          <w:sz w:val="32"/>
          <w:szCs w:val="32"/>
        </w:rPr>
      </w:pPr>
      <w:r w:rsidRPr="008B461C">
        <w:rPr>
          <w:b/>
          <w:bCs/>
          <w:sz w:val="32"/>
          <w:szCs w:val="32"/>
        </w:rPr>
        <w:t xml:space="preserve">Legal </w:t>
      </w:r>
      <w:r w:rsidR="0013203F">
        <w:rPr>
          <w:b/>
          <w:bCs/>
          <w:sz w:val="32"/>
          <w:szCs w:val="32"/>
        </w:rPr>
        <w:t>Assistant</w:t>
      </w:r>
      <w:r w:rsidR="00BC57A1">
        <w:rPr>
          <w:b/>
          <w:bCs/>
          <w:sz w:val="32"/>
          <w:szCs w:val="32"/>
        </w:rPr>
        <w:t>: job description.</w:t>
      </w:r>
    </w:p>
    <w:p w14:paraId="0C367A1F" w14:textId="7222F90F" w:rsidR="004F4E51" w:rsidRDefault="006E0B09" w:rsidP="006E0B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CIAC </w:t>
      </w:r>
      <w:r w:rsidRPr="00C848A7">
        <w:rPr>
          <w:sz w:val="24"/>
          <w:szCs w:val="24"/>
        </w:rPr>
        <w:t>Mission: Supporting emerging communities to contribute fully to life in the UK as committed and active citizens.</w:t>
      </w:r>
    </w:p>
    <w:p w14:paraId="6B032282" w14:textId="683E1768" w:rsidR="00101170" w:rsidRDefault="00101170" w:rsidP="004440A1">
      <w:pPr>
        <w:ind w:left="360"/>
        <w:rPr>
          <w:sz w:val="24"/>
          <w:szCs w:val="24"/>
        </w:rPr>
      </w:pPr>
      <w:r>
        <w:rPr>
          <w:sz w:val="24"/>
          <w:szCs w:val="24"/>
        </w:rPr>
        <w:t>CIAC</w:t>
      </w:r>
      <w:r w:rsidR="003E4C95">
        <w:rPr>
          <w:sz w:val="24"/>
          <w:szCs w:val="24"/>
        </w:rPr>
        <w:t xml:space="preserve"> is a Charitable Incorporated Organ</w:t>
      </w:r>
      <w:r w:rsidR="0058740E">
        <w:rPr>
          <w:sz w:val="24"/>
          <w:szCs w:val="24"/>
        </w:rPr>
        <w:t>isation registered with the Charity Commission. CIAC is regulated by the Office of the Immigrat</w:t>
      </w:r>
      <w:r w:rsidR="00911CCD">
        <w:rPr>
          <w:sz w:val="24"/>
          <w:szCs w:val="24"/>
        </w:rPr>
        <w:t xml:space="preserve">ion </w:t>
      </w:r>
      <w:r w:rsidR="0089342C">
        <w:rPr>
          <w:sz w:val="24"/>
          <w:szCs w:val="24"/>
        </w:rPr>
        <w:t>Advice Authority</w:t>
      </w:r>
      <w:r w:rsidR="00911CCD">
        <w:rPr>
          <w:sz w:val="24"/>
          <w:szCs w:val="24"/>
        </w:rPr>
        <w:t xml:space="preserve"> at L3. CIAC operates an inco</w:t>
      </w:r>
      <w:r w:rsidR="005E10BC">
        <w:rPr>
          <w:sz w:val="24"/>
          <w:szCs w:val="24"/>
        </w:rPr>
        <w:t xml:space="preserve">me generation model. Very </w:t>
      </w:r>
      <w:r w:rsidR="00F0330D">
        <w:rPr>
          <w:sz w:val="24"/>
          <w:szCs w:val="24"/>
        </w:rPr>
        <w:t>low-cost</w:t>
      </w:r>
      <w:r w:rsidR="0095668D">
        <w:rPr>
          <w:sz w:val="24"/>
          <w:szCs w:val="24"/>
        </w:rPr>
        <w:t xml:space="preserve"> immigration advice to people with the right to</w:t>
      </w:r>
      <w:r w:rsidR="00997E28">
        <w:rPr>
          <w:sz w:val="24"/>
          <w:szCs w:val="24"/>
        </w:rPr>
        <w:t xml:space="preserve"> work or recourse to</w:t>
      </w:r>
      <w:r w:rsidR="003C4482">
        <w:rPr>
          <w:sz w:val="24"/>
          <w:szCs w:val="24"/>
        </w:rPr>
        <w:t xml:space="preserve"> public funds supports our pro </w:t>
      </w:r>
      <w:r w:rsidR="00D6749C">
        <w:rPr>
          <w:sz w:val="24"/>
          <w:szCs w:val="24"/>
        </w:rPr>
        <w:t>bono immigration advice to people without the right to work o</w:t>
      </w:r>
      <w:r w:rsidR="00505D5B">
        <w:rPr>
          <w:sz w:val="24"/>
          <w:szCs w:val="24"/>
        </w:rPr>
        <w:t xml:space="preserve">r recourse to public funds. </w:t>
      </w:r>
    </w:p>
    <w:p w14:paraId="31E9A9E6" w14:textId="790F9547" w:rsidR="00C848A7" w:rsidRPr="005D35F7" w:rsidRDefault="00CD26F0" w:rsidP="00885D93">
      <w:pPr>
        <w:ind w:left="360"/>
        <w:rPr>
          <w:b/>
          <w:bCs/>
          <w:sz w:val="24"/>
          <w:szCs w:val="24"/>
        </w:rPr>
      </w:pPr>
      <w:r w:rsidRPr="005D35F7">
        <w:rPr>
          <w:b/>
          <w:bCs/>
          <w:sz w:val="24"/>
          <w:szCs w:val="24"/>
        </w:rPr>
        <w:t>L</w:t>
      </w:r>
      <w:r w:rsidR="005D35F7" w:rsidRPr="005D35F7">
        <w:rPr>
          <w:b/>
          <w:bCs/>
          <w:sz w:val="24"/>
          <w:szCs w:val="24"/>
        </w:rPr>
        <w:t xml:space="preserve">egal </w:t>
      </w:r>
      <w:r w:rsidR="0013203F">
        <w:rPr>
          <w:b/>
          <w:bCs/>
          <w:sz w:val="24"/>
          <w:szCs w:val="24"/>
        </w:rPr>
        <w:t>Assistant</w:t>
      </w:r>
      <w:r w:rsidR="005D35F7" w:rsidRPr="005D35F7">
        <w:rPr>
          <w:b/>
          <w:bCs/>
          <w:sz w:val="24"/>
          <w:szCs w:val="24"/>
        </w:rPr>
        <w:t>: employment details</w:t>
      </w:r>
    </w:p>
    <w:p w14:paraId="6E41A0C9" w14:textId="09D412F1" w:rsidR="001F4C36" w:rsidRDefault="00197CB5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>Full Time: 37.5 hours per we</w:t>
      </w:r>
      <w:r w:rsidR="00BA150A">
        <w:rPr>
          <w:sz w:val="24"/>
          <w:szCs w:val="24"/>
        </w:rPr>
        <w:t>ek</w:t>
      </w:r>
    </w:p>
    <w:p w14:paraId="2C15642F" w14:textId="398125A7" w:rsidR="005C4D84" w:rsidRDefault="005C4D84" w:rsidP="00EC6C5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Specific </w:t>
      </w:r>
      <w:r w:rsidR="00E45E3C">
        <w:rPr>
          <w:sz w:val="24"/>
          <w:szCs w:val="24"/>
        </w:rPr>
        <w:t xml:space="preserve">times of operation: </w:t>
      </w:r>
      <w:r w:rsidR="00BA150A">
        <w:rPr>
          <w:sz w:val="24"/>
          <w:szCs w:val="24"/>
        </w:rPr>
        <w:t xml:space="preserve">9:00 am to 5:00 pm Monday to Friday (may </w:t>
      </w:r>
      <w:r w:rsidR="001E31E0">
        <w:rPr>
          <w:sz w:val="24"/>
          <w:szCs w:val="24"/>
        </w:rPr>
        <w:t xml:space="preserve">be required to work outside of these times to </w:t>
      </w:r>
      <w:r w:rsidR="40C8A003" w:rsidRPr="40C8A003">
        <w:rPr>
          <w:sz w:val="24"/>
          <w:szCs w:val="24"/>
        </w:rPr>
        <w:t>meet</w:t>
      </w:r>
      <w:r w:rsidR="001E31E0">
        <w:rPr>
          <w:sz w:val="24"/>
          <w:szCs w:val="24"/>
        </w:rPr>
        <w:t xml:space="preserve"> deadlines with time off in lieu</w:t>
      </w:r>
      <w:r w:rsidR="00EC6C5F">
        <w:rPr>
          <w:sz w:val="24"/>
          <w:szCs w:val="24"/>
        </w:rPr>
        <w:t>)</w:t>
      </w:r>
    </w:p>
    <w:p w14:paraId="4C39F2E6" w14:textId="6400CAC7" w:rsidR="00C52B8A" w:rsidRDefault="00C52B8A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>Salary leve</w:t>
      </w:r>
      <w:r w:rsidR="00B278E1">
        <w:rPr>
          <w:sz w:val="24"/>
          <w:szCs w:val="24"/>
        </w:rPr>
        <w:t>l</w:t>
      </w:r>
      <w:r w:rsidR="00EC6C5F">
        <w:rPr>
          <w:sz w:val="24"/>
          <w:szCs w:val="24"/>
        </w:rPr>
        <w:t>:</w:t>
      </w:r>
      <w:r w:rsidR="00B278E1">
        <w:rPr>
          <w:sz w:val="24"/>
          <w:szCs w:val="24"/>
        </w:rPr>
        <w:t xml:space="preserve"> £</w:t>
      </w:r>
      <w:r w:rsidR="00BC57A1">
        <w:rPr>
          <w:sz w:val="24"/>
          <w:szCs w:val="24"/>
        </w:rPr>
        <w:t>2</w:t>
      </w:r>
      <w:r w:rsidR="00075328">
        <w:rPr>
          <w:sz w:val="24"/>
          <w:szCs w:val="24"/>
        </w:rPr>
        <w:t>4,876.80</w:t>
      </w:r>
      <w:r w:rsidR="00BC57A1">
        <w:rPr>
          <w:sz w:val="24"/>
          <w:szCs w:val="24"/>
        </w:rPr>
        <w:t xml:space="preserve"> p.a.</w:t>
      </w:r>
      <w:r w:rsidR="00BF1227">
        <w:rPr>
          <w:sz w:val="24"/>
          <w:szCs w:val="24"/>
        </w:rPr>
        <w:t xml:space="preserve"> (</w:t>
      </w:r>
      <w:r w:rsidR="00847429">
        <w:rPr>
          <w:sz w:val="24"/>
          <w:szCs w:val="24"/>
        </w:rPr>
        <w:t>r</w:t>
      </w:r>
      <w:r w:rsidR="00BF1227">
        <w:rPr>
          <w:sz w:val="24"/>
          <w:szCs w:val="24"/>
        </w:rPr>
        <w:t xml:space="preserve">ising to </w:t>
      </w:r>
      <w:r w:rsidR="00C53C08">
        <w:rPr>
          <w:sz w:val="24"/>
          <w:szCs w:val="24"/>
        </w:rPr>
        <w:t>£</w:t>
      </w:r>
      <w:r w:rsidR="00C630C2">
        <w:rPr>
          <w:sz w:val="24"/>
          <w:szCs w:val="24"/>
        </w:rPr>
        <w:t>28,554.24 p.a upon achieving re</w:t>
      </w:r>
      <w:r w:rsidR="0070496E">
        <w:rPr>
          <w:sz w:val="24"/>
          <w:szCs w:val="24"/>
        </w:rPr>
        <w:t>gulation at L1)</w:t>
      </w:r>
    </w:p>
    <w:p w14:paraId="24DDB94C" w14:textId="500662BA" w:rsidR="00EC6C5F" w:rsidRDefault="00766B1E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>Pension: NEST with 3% employer contribution</w:t>
      </w:r>
    </w:p>
    <w:p w14:paraId="27218443" w14:textId="77777777" w:rsidR="004146A6" w:rsidRDefault="004146A6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>Start date: TBC</w:t>
      </w:r>
    </w:p>
    <w:p w14:paraId="0B5A294F" w14:textId="6893B31A" w:rsidR="004146A6" w:rsidRDefault="004146A6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Contract </w:t>
      </w:r>
      <w:r w:rsidR="00B24EDD">
        <w:rPr>
          <w:sz w:val="24"/>
          <w:szCs w:val="24"/>
        </w:rPr>
        <w:t>t</w:t>
      </w:r>
      <w:r w:rsidR="002C5354">
        <w:rPr>
          <w:sz w:val="24"/>
          <w:szCs w:val="24"/>
        </w:rPr>
        <w:t>erm</w:t>
      </w:r>
      <w:r>
        <w:rPr>
          <w:sz w:val="24"/>
          <w:szCs w:val="24"/>
        </w:rPr>
        <w:t xml:space="preserve">: </w:t>
      </w:r>
      <w:r w:rsidR="00606DB7">
        <w:rPr>
          <w:sz w:val="24"/>
          <w:szCs w:val="24"/>
        </w:rPr>
        <w:t xml:space="preserve">subject to </w:t>
      </w:r>
      <w:proofErr w:type="gramStart"/>
      <w:r w:rsidR="00606DB7">
        <w:rPr>
          <w:sz w:val="24"/>
          <w:szCs w:val="24"/>
        </w:rPr>
        <w:t>6 month</w:t>
      </w:r>
      <w:proofErr w:type="gramEnd"/>
      <w:r w:rsidR="00606DB7">
        <w:rPr>
          <w:sz w:val="24"/>
          <w:szCs w:val="24"/>
        </w:rPr>
        <w:t xml:space="preserve"> probationary </w:t>
      </w:r>
      <w:r w:rsidR="007C4F35">
        <w:rPr>
          <w:sz w:val="24"/>
          <w:szCs w:val="24"/>
        </w:rPr>
        <w:t>period</w:t>
      </w:r>
      <w:r w:rsidR="002C5354">
        <w:rPr>
          <w:sz w:val="24"/>
          <w:szCs w:val="24"/>
        </w:rPr>
        <w:t xml:space="preserve"> </w:t>
      </w:r>
      <w:r w:rsidR="00B41A0F">
        <w:rPr>
          <w:sz w:val="24"/>
          <w:szCs w:val="24"/>
        </w:rPr>
        <w:t>conditional on obtaining</w:t>
      </w:r>
      <w:r w:rsidR="002C5354">
        <w:rPr>
          <w:sz w:val="24"/>
          <w:szCs w:val="24"/>
        </w:rPr>
        <w:t xml:space="preserve"> IAA </w:t>
      </w:r>
      <w:r w:rsidR="00303C4E">
        <w:rPr>
          <w:sz w:val="24"/>
          <w:szCs w:val="24"/>
        </w:rPr>
        <w:t xml:space="preserve">regulation at L1. </w:t>
      </w:r>
      <w:r w:rsidR="00172467">
        <w:rPr>
          <w:sz w:val="24"/>
          <w:szCs w:val="24"/>
        </w:rPr>
        <w:t xml:space="preserve"> </w:t>
      </w:r>
    </w:p>
    <w:p w14:paraId="02E740E6" w14:textId="20152D85" w:rsidR="00C4397B" w:rsidRDefault="00C4397B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>F</w:t>
      </w:r>
      <w:r w:rsidR="004146A6">
        <w:rPr>
          <w:sz w:val="24"/>
          <w:szCs w:val="24"/>
        </w:rPr>
        <w:t>un</w:t>
      </w:r>
      <w:r>
        <w:rPr>
          <w:sz w:val="24"/>
          <w:szCs w:val="24"/>
        </w:rPr>
        <w:t xml:space="preserve">ded by: </w:t>
      </w:r>
      <w:r w:rsidR="00553929">
        <w:rPr>
          <w:sz w:val="24"/>
          <w:szCs w:val="24"/>
        </w:rPr>
        <w:t>Disrupt Foundation</w:t>
      </w:r>
      <w:r w:rsidR="00B16914">
        <w:rPr>
          <w:sz w:val="24"/>
          <w:szCs w:val="24"/>
        </w:rPr>
        <w:t xml:space="preserve"> and CIAC income generation</w:t>
      </w:r>
    </w:p>
    <w:p w14:paraId="29328173" w14:textId="2AFF6B55" w:rsidR="00C52B8A" w:rsidRDefault="00011EA1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>Reporting to</w:t>
      </w:r>
      <w:r w:rsidR="00362761">
        <w:rPr>
          <w:sz w:val="24"/>
          <w:szCs w:val="24"/>
        </w:rPr>
        <w:t>: Chief Executive Officer/Principal Immigration Advisor (Jayne Mercer)</w:t>
      </w:r>
    </w:p>
    <w:p w14:paraId="23C55341" w14:textId="37D18067" w:rsidR="00362761" w:rsidRDefault="00CE687D" w:rsidP="00D949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AC7C18">
        <w:rPr>
          <w:sz w:val="24"/>
          <w:szCs w:val="24"/>
        </w:rPr>
        <w:t>Office based</w:t>
      </w:r>
      <w:r w:rsidR="00661F1B">
        <w:rPr>
          <w:sz w:val="24"/>
          <w:szCs w:val="24"/>
        </w:rPr>
        <w:t xml:space="preserve"> (</w:t>
      </w:r>
      <w:r w:rsidR="00AC7C18">
        <w:rPr>
          <w:sz w:val="24"/>
          <w:szCs w:val="24"/>
        </w:rPr>
        <w:t>plus</w:t>
      </w:r>
      <w:r w:rsidR="00F05244">
        <w:rPr>
          <w:sz w:val="24"/>
          <w:szCs w:val="24"/>
        </w:rPr>
        <w:t xml:space="preserve"> attendance at</w:t>
      </w:r>
      <w:r w:rsidR="00FC7BC2">
        <w:rPr>
          <w:sz w:val="24"/>
          <w:szCs w:val="24"/>
        </w:rPr>
        <w:t xml:space="preserve"> </w:t>
      </w:r>
      <w:r w:rsidR="00661F1B">
        <w:rPr>
          <w:sz w:val="24"/>
          <w:szCs w:val="24"/>
        </w:rPr>
        <w:t>Open Doors on a Thursday</w:t>
      </w:r>
      <w:r w:rsidR="00FC7BC2">
        <w:rPr>
          <w:sz w:val="24"/>
          <w:szCs w:val="24"/>
        </w:rPr>
        <w:t xml:space="preserve"> as required</w:t>
      </w:r>
      <w:r w:rsidR="005C4D84">
        <w:rPr>
          <w:sz w:val="24"/>
          <w:szCs w:val="24"/>
        </w:rPr>
        <w:t>)</w:t>
      </w:r>
    </w:p>
    <w:p w14:paraId="4607F009" w14:textId="7051750B" w:rsidR="004E434D" w:rsidRDefault="005D1C18" w:rsidP="0046388F">
      <w:pPr>
        <w:ind w:left="360"/>
        <w:rPr>
          <w:sz w:val="24"/>
          <w:szCs w:val="24"/>
        </w:rPr>
      </w:pPr>
      <w:r w:rsidRPr="005D1C18">
        <w:rPr>
          <w:b/>
          <w:bCs/>
          <w:sz w:val="24"/>
          <w:szCs w:val="24"/>
        </w:rPr>
        <w:t xml:space="preserve">Employment </w:t>
      </w:r>
      <w:r>
        <w:rPr>
          <w:b/>
          <w:bCs/>
          <w:sz w:val="24"/>
          <w:szCs w:val="24"/>
        </w:rPr>
        <w:t>role:</w:t>
      </w:r>
      <w:r w:rsidR="001C7C78">
        <w:rPr>
          <w:b/>
          <w:bCs/>
          <w:sz w:val="24"/>
          <w:szCs w:val="24"/>
        </w:rPr>
        <w:t xml:space="preserve"> </w:t>
      </w:r>
      <w:r w:rsidR="008B0C4D">
        <w:rPr>
          <w:sz w:val="24"/>
          <w:szCs w:val="24"/>
        </w:rPr>
        <w:t xml:space="preserve">the Legal </w:t>
      </w:r>
      <w:r w:rsidR="002D78CA">
        <w:rPr>
          <w:sz w:val="24"/>
          <w:szCs w:val="24"/>
        </w:rPr>
        <w:t>Assistant</w:t>
      </w:r>
      <w:r w:rsidR="008B0C4D">
        <w:rPr>
          <w:sz w:val="24"/>
          <w:szCs w:val="24"/>
        </w:rPr>
        <w:t xml:space="preserve"> (L</w:t>
      </w:r>
      <w:r w:rsidR="002D78CA">
        <w:rPr>
          <w:sz w:val="24"/>
          <w:szCs w:val="24"/>
        </w:rPr>
        <w:t>A</w:t>
      </w:r>
      <w:r w:rsidR="008B0C4D">
        <w:rPr>
          <w:sz w:val="24"/>
          <w:szCs w:val="24"/>
        </w:rPr>
        <w:t xml:space="preserve">) </w:t>
      </w:r>
      <w:r w:rsidR="00EC4A34">
        <w:rPr>
          <w:sz w:val="24"/>
          <w:szCs w:val="24"/>
        </w:rPr>
        <w:t xml:space="preserve">is required to </w:t>
      </w:r>
      <w:r w:rsidR="00580C8E">
        <w:rPr>
          <w:sz w:val="24"/>
          <w:szCs w:val="24"/>
        </w:rPr>
        <w:t xml:space="preserve">provide support to the </w:t>
      </w:r>
      <w:r w:rsidR="007307E2">
        <w:rPr>
          <w:sz w:val="24"/>
          <w:szCs w:val="24"/>
        </w:rPr>
        <w:t>CEO/PIA and L</w:t>
      </w:r>
      <w:r w:rsidR="00BC03AC">
        <w:rPr>
          <w:sz w:val="24"/>
          <w:szCs w:val="24"/>
        </w:rPr>
        <w:t>egal</w:t>
      </w:r>
      <w:r w:rsidR="004A2BA6">
        <w:rPr>
          <w:sz w:val="24"/>
          <w:szCs w:val="24"/>
        </w:rPr>
        <w:t xml:space="preserve"> </w:t>
      </w:r>
      <w:r w:rsidR="007307E2">
        <w:rPr>
          <w:sz w:val="24"/>
          <w:szCs w:val="24"/>
        </w:rPr>
        <w:t>C</w:t>
      </w:r>
      <w:r w:rsidR="004A2BA6">
        <w:rPr>
          <w:sz w:val="24"/>
          <w:szCs w:val="24"/>
        </w:rPr>
        <w:t>aseworker</w:t>
      </w:r>
      <w:r w:rsidR="007307E2">
        <w:rPr>
          <w:sz w:val="24"/>
          <w:szCs w:val="24"/>
        </w:rPr>
        <w:t xml:space="preserve"> to enable the </w:t>
      </w:r>
      <w:r w:rsidR="00601295">
        <w:rPr>
          <w:sz w:val="24"/>
          <w:szCs w:val="24"/>
        </w:rPr>
        <w:t>completion of pro bono</w:t>
      </w:r>
      <w:r w:rsidR="008F0192">
        <w:rPr>
          <w:sz w:val="24"/>
          <w:szCs w:val="24"/>
        </w:rPr>
        <w:t xml:space="preserve"> </w:t>
      </w:r>
      <w:r w:rsidR="00572DD1">
        <w:rPr>
          <w:sz w:val="24"/>
          <w:szCs w:val="24"/>
        </w:rPr>
        <w:t xml:space="preserve">(0.5 FTE) </w:t>
      </w:r>
      <w:r w:rsidR="008F0192">
        <w:rPr>
          <w:sz w:val="24"/>
          <w:szCs w:val="24"/>
        </w:rPr>
        <w:t xml:space="preserve">and </w:t>
      </w:r>
      <w:r w:rsidR="00C31039">
        <w:rPr>
          <w:sz w:val="24"/>
          <w:szCs w:val="24"/>
        </w:rPr>
        <w:t>fee-payi</w:t>
      </w:r>
      <w:r w:rsidR="00572DD1">
        <w:rPr>
          <w:sz w:val="24"/>
          <w:szCs w:val="24"/>
        </w:rPr>
        <w:t>ng (0.5 FTE)</w:t>
      </w:r>
      <w:r w:rsidR="00601295">
        <w:rPr>
          <w:sz w:val="24"/>
          <w:szCs w:val="24"/>
        </w:rPr>
        <w:t xml:space="preserve"> immigration application</w:t>
      </w:r>
      <w:r w:rsidR="00613B8D">
        <w:rPr>
          <w:sz w:val="24"/>
          <w:szCs w:val="24"/>
        </w:rPr>
        <w:t xml:space="preserve"> </w:t>
      </w:r>
      <w:r w:rsidR="00944ABD">
        <w:rPr>
          <w:sz w:val="24"/>
          <w:szCs w:val="24"/>
        </w:rPr>
        <w:t>across the Humber region</w:t>
      </w:r>
      <w:r w:rsidR="00A60EFE">
        <w:rPr>
          <w:sz w:val="24"/>
          <w:szCs w:val="24"/>
        </w:rPr>
        <w:t>.</w:t>
      </w:r>
      <w:r w:rsidR="00C14073">
        <w:rPr>
          <w:sz w:val="24"/>
          <w:szCs w:val="24"/>
        </w:rPr>
        <w:t xml:space="preserve"> The LA will be required to complet</w:t>
      </w:r>
      <w:r w:rsidR="00150943">
        <w:rPr>
          <w:sz w:val="24"/>
          <w:szCs w:val="24"/>
        </w:rPr>
        <w:t xml:space="preserve">e basic office functions (answering </w:t>
      </w:r>
      <w:r w:rsidR="0050306C">
        <w:rPr>
          <w:sz w:val="24"/>
          <w:szCs w:val="24"/>
        </w:rPr>
        <w:t>the telephone, responding to emails</w:t>
      </w:r>
      <w:r w:rsidR="00865402">
        <w:rPr>
          <w:sz w:val="24"/>
          <w:szCs w:val="24"/>
        </w:rPr>
        <w:t xml:space="preserve"> and enquiries, maintain records, process </w:t>
      </w:r>
      <w:r w:rsidR="005A5176">
        <w:rPr>
          <w:sz w:val="24"/>
          <w:szCs w:val="24"/>
        </w:rPr>
        <w:t xml:space="preserve">documentation </w:t>
      </w:r>
      <w:r w:rsidR="00F01810">
        <w:rPr>
          <w:sz w:val="24"/>
          <w:szCs w:val="24"/>
        </w:rPr>
        <w:t>in support of applications, basic legal researc</w:t>
      </w:r>
      <w:r w:rsidR="00F86005">
        <w:rPr>
          <w:sz w:val="24"/>
          <w:szCs w:val="24"/>
        </w:rPr>
        <w:t>h).</w:t>
      </w:r>
      <w:r w:rsidR="0087400D">
        <w:rPr>
          <w:sz w:val="24"/>
          <w:szCs w:val="24"/>
        </w:rPr>
        <w:t xml:space="preserve"> </w:t>
      </w:r>
      <w:r w:rsidR="00D258F2">
        <w:rPr>
          <w:sz w:val="24"/>
          <w:szCs w:val="24"/>
        </w:rPr>
        <w:t>Supervision to operate up to L</w:t>
      </w:r>
      <w:r w:rsidR="00FC797A">
        <w:rPr>
          <w:sz w:val="24"/>
          <w:szCs w:val="24"/>
        </w:rPr>
        <w:t>1</w:t>
      </w:r>
      <w:r w:rsidR="00D1673E">
        <w:rPr>
          <w:sz w:val="24"/>
          <w:szCs w:val="24"/>
        </w:rPr>
        <w:t xml:space="preserve"> </w:t>
      </w:r>
      <w:r w:rsidR="00D258F2">
        <w:rPr>
          <w:sz w:val="24"/>
          <w:szCs w:val="24"/>
        </w:rPr>
        <w:t>will be provided</w:t>
      </w:r>
      <w:r w:rsidR="003B4A60">
        <w:rPr>
          <w:sz w:val="24"/>
          <w:szCs w:val="24"/>
        </w:rPr>
        <w:t xml:space="preserve">, followed </w:t>
      </w:r>
      <w:r w:rsidR="00C31039">
        <w:rPr>
          <w:sz w:val="24"/>
          <w:szCs w:val="24"/>
        </w:rPr>
        <w:t>by supervision at L2</w:t>
      </w:r>
      <w:r w:rsidR="00D258F2">
        <w:rPr>
          <w:sz w:val="24"/>
          <w:szCs w:val="24"/>
        </w:rPr>
        <w:t xml:space="preserve">. Active engagement with </w:t>
      </w:r>
      <w:r w:rsidR="000020FD">
        <w:rPr>
          <w:sz w:val="24"/>
          <w:szCs w:val="24"/>
        </w:rPr>
        <w:t>training</w:t>
      </w:r>
      <w:r w:rsidR="00BF1B14">
        <w:rPr>
          <w:sz w:val="24"/>
          <w:szCs w:val="24"/>
        </w:rPr>
        <w:t xml:space="preserve"> is an important aspect of this role. </w:t>
      </w:r>
    </w:p>
    <w:p w14:paraId="31D46436" w14:textId="77777777" w:rsidR="00B34F21" w:rsidRPr="008B0C4D" w:rsidRDefault="00B34F21" w:rsidP="0046388F">
      <w:pPr>
        <w:ind w:left="360"/>
        <w:rPr>
          <w:sz w:val="24"/>
          <w:szCs w:val="24"/>
        </w:rPr>
      </w:pPr>
    </w:p>
    <w:p w14:paraId="782A901B" w14:textId="41C3BD82" w:rsidR="005C4D84" w:rsidRPr="004E13ED" w:rsidRDefault="004E13ED" w:rsidP="00D949B3">
      <w:pPr>
        <w:ind w:left="360"/>
        <w:rPr>
          <w:b/>
          <w:bCs/>
          <w:sz w:val="24"/>
          <w:szCs w:val="24"/>
        </w:rPr>
      </w:pPr>
      <w:r w:rsidRPr="004E13ED">
        <w:rPr>
          <w:b/>
          <w:bCs/>
          <w:sz w:val="24"/>
          <w:szCs w:val="24"/>
        </w:rPr>
        <w:lastRenderedPageBreak/>
        <w:t>Criteria</w:t>
      </w:r>
    </w:p>
    <w:p w14:paraId="28A2CBB3" w14:textId="3A03BCF0" w:rsidR="003F24D3" w:rsidRPr="00C32C09" w:rsidRDefault="005D26D4" w:rsidP="00C32C09">
      <w:pPr>
        <w:ind w:left="360"/>
        <w:rPr>
          <w:b/>
          <w:bCs/>
          <w:sz w:val="24"/>
          <w:szCs w:val="24"/>
        </w:rPr>
      </w:pPr>
      <w:r w:rsidRPr="004E13ED">
        <w:rPr>
          <w:b/>
          <w:bCs/>
          <w:sz w:val="24"/>
          <w:szCs w:val="24"/>
        </w:rPr>
        <w:t xml:space="preserve">Essential </w:t>
      </w:r>
      <w:r w:rsidR="00AC466E" w:rsidRPr="004E13ED">
        <w:rPr>
          <w:b/>
          <w:bCs/>
          <w:sz w:val="24"/>
          <w:szCs w:val="24"/>
        </w:rPr>
        <w:t>Criteria:</w:t>
      </w:r>
    </w:p>
    <w:p w14:paraId="376D007C" w14:textId="709F4A88" w:rsidR="0069465D" w:rsidRDefault="00A1682E" w:rsidP="00C32C0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Excellent level </w:t>
      </w:r>
      <w:r w:rsidR="00AC12ED">
        <w:rPr>
          <w:sz w:val="24"/>
          <w:szCs w:val="24"/>
        </w:rPr>
        <w:t>English Language</w:t>
      </w:r>
      <w:r w:rsidR="006146BA">
        <w:rPr>
          <w:sz w:val="24"/>
          <w:szCs w:val="24"/>
        </w:rPr>
        <w:t xml:space="preserve"> skills (spoken and written)</w:t>
      </w:r>
      <w:r w:rsidR="00F0294C">
        <w:rPr>
          <w:sz w:val="24"/>
          <w:szCs w:val="24"/>
        </w:rPr>
        <w:t>.</w:t>
      </w:r>
    </w:p>
    <w:p w14:paraId="7640BAC3" w14:textId="29FB4209" w:rsidR="00152DFB" w:rsidRDefault="0069465D" w:rsidP="00C32C0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Excellent</w:t>
      </w:r>
      <w:r w:rsidR="00AC12ED" w:rsidRPr="00C32C09">
        <w:rPr>
          <w:sz w:val="24"/>
          <w:szCs w:val="24"/>
        </w:rPr>
        <w:t xml:space="preserve"> IT</w:t>
      </w:r>
      <w:r w:rsidR="00567FF8" w:rsidRPr="00C32C09">
        <w:rPr>
          <w:sz w:val="24"/>
          <w:szCs w:val="24"/>
        </w:rPr>
        <w:t xml:space="preserve"> skills </w:t>
      </w:r>
      <w:r>
        <w:rPr>
          <w:sz w:val="24"/>
          <w:szCs w:val="24"/>
        </w:rPr>
        <w:t xml:space="preserve">with </w:t>
      </w:r>
      <w:r w:rsidR="00901F85">
        <w:rPr>
          <w:sz w:val="24"/>
          <w:szCs w:val="24"/>
        </w:rPr>
        <w:t>problem solving skills</w:t>
      </w:r>
      <w:r w:rsidR="00F0294C">
        <w:rPr>
          <w:sz w:val="24"/>
          <w:szCs w:val="24"/>
        </w:rPr>
        <w:t>.</w:t>
      </w:r>
    </w:p>
    <w:p w14:paraId="2E80659B" w14:textId="27212C10" w:rsidR="00901F85" w:rsidRDefault="00901F85" w:rsidP="00C32C0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Excellent </w:t>
      </w:r>
      <w:r w:rsidR="002975BC">
        <w:rPr>
          <w:sz w:val="24"/>
          <w:szCs w:val="24"/>
        </w:rPr>
        <w:t>administrative skills</w:t>
      </w:r>
      <w:r w:rsidR="00F0294C">
        <w:rPr>
          <w:sz w:val="24"/>
          <w:szCs w:val="24"/>
        </w:rPr>
        <w:t>.</w:t>
      </w:r>
    </w:p>
    <w:p w14:paraId="0D354A44" w14:textId="3EA41EA8" w:rsidR="005B5ABE" w:rsidRPr="00FC6E57" w:rsidRDefault="00616845" w:rsidP="00FC6E5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Excellent attention to detail</w:t>
      </w:r>
      <w:r w:rsidR="00F0294C">
        <w:rPr>
          <w:sz w:val="24"/>
          <w:szCs w:val="24"/>
        </w:rPr>
        <w:t>.</w:t>
      </w:r>
    </w:p>
    <w:p w14:paraId="282879EC" w14:textId="43A39F3D" w:rsidR="001C7C78" w:rsidRPr="003F24D3" w:rsidRDefault="00F025E4" w:rsidP="003F24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Degree</w:t>
      </w:r>
      <w:r w:rsidR="00F0294C">
        <w:rPr>
          <w:sz w:val="24"/>
          <w:szCs w:val="24"/>
        </w:rPr>
        <w:t>.</w:t>
      </w:r>
    </w:p>
    <w:p w14:paraId="0A45229A" w14:textId="7720ADD1" w:rsidR="005772B0" w:rsidRDefault="005772B0" w:rsidP="00C527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</w:t>
      </w:r>
      <w:r w:rsidR="002622DE">
        <w:rPr>
          <w:sz w:val="24"/>
          <w:szCs w:val="24"/>
        </w:rPr>
        <w:t>gh level of professionalism</w:t>
      </w:r>
      <w:r w:rsidR="00F0294C">
        <w:rPr>
          <w:sz w:val="24"/>
          <w:szCs w:val="24"/>
        </w:rPr>
        <w:t>.</w:t>
      </w:r>
    </w:p>
    <w:p w14:paraId="26C9F803" w14:textId="3BB90FC8" w:rsidR="00641E0B" w:rsidRDefault="00A80EDE" w:rsidP="009570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Provide high quality service to </w:t>
      </w:r>
      <w:r w:rsidR="002D0DCE">
        <w:rPr>
          <w:sz w:val="24"/>
          <w:szCs w:val="24"/>
        </w:rPr>
        <w:t>our clients</w:t>
      </w:r>
      <w:r w:rsidR="00F0294C">
        <w:rPr>
          <w:sz w:val="24"/>
          <w:szCs w:val="24"/>
        </w:rPr>
        <w:t>.</w:t>
      </w:r>
    </w:p>
    <w:p w14:paraId="178756C3" w14:textId="459F31DD" w:rsidR="00957068" w:rsidRDefault="00957068" w:rsidP="009570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Effectively operate within policies and procedure</w:t>
      </w:r>
      <w:r w:rsidR="00F0294C">
        <w:rPr>
          <w:sz w:val="24"/>
          <w:szCs w:val="24"/>
        </w:rPr>
        <w:t>.</w:t>
      </w:r>
    </w:p>
    <w:p w14:paraId="156D791A" w14:textId="35D6B408" w:rsidR="00773B37" w:rsidRPr="00957068" w:rsidRDefault="00773B37" w:rsidP="009570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r w:rsidR="00E64942">
        <w:rPr>
          <w:sz w:val="24"/>
          <w:szCs w:val="24"/>
        </w:rPr>
        <w:t>training to raise regulation level and maintain C</w:t>
      </w:r>
      <w:r w:rsidR="00FB5B7E">
        <w:rPr>
          <w:sz w:val="24"/>
          <w:szCs w:val="24"/>
        </w:rPr>
        <w:t xml:space="preserve">ontinuous </w:t>
      </w:r>
      <w:r w:rsidR="00E64942">
        <w:rPr>
          <w:sz w:val="24"/>
          <w:szCs w:val="24"/>
        </w:rPr>
        <w:t>P</w:t>
      </w:r>
      <w:r w:rsidR="00FB5B7E">
        <w:rPr>
          <w:sz w:val="24"/>
          <w:szCs w:val="24"/>
        </w:rPr>
        <w:t xml:space="preserve">rofessional </w:t>
      </w:r>
      <w:r w:rsidR="00E64942">
        <w:rPr>
          <w:sz w:val="24"/>
          <w:szCs w:val="24"/>
        </w:rPr>
        <w:t>D</w:t>
      </w:r>
      <w:r w:rsidR="00FB5B7E">
        <w:rPr>
          <w:sz w:val="24"/>
          <w:szCs w:val="24"/>
        </w:rPr>
        <w:t>evelopment.</w:t>
      </w:r>
    </w:p>
    <w:p w14:paraId="63ED1EED" w14:textId="32C85DE0" w:rsidR="00D82E8C" w:rsidRDefault="00D82E8C" w:rsidP="00C527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Comply with </w:t>
      </w:r>
      <w:r w:rsidR="0016595D">
        <w:rPr>
          <w:sz w:val="24"/>
          <w:szCs w:val="24"/>
        </w:rPr>
        <w:t>reporting requirements</w:t>
      </w:r>
      <w:r w:rsidR="005B6890">
        <w:rPr>
          <w:sz w:val="24"/>
          <w:szCs w:val="24"/>
        </w:rPr>
        <w:t>.</w:t>
      </w:r>
    </w:p>
    <w:p w14:paraId="1655F903" w14:textId="5FD94B3C" w:rsidR="00D202C1" w:rsidRDefault="00BB49B6" w:rsidP="00C527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Able to work in a multi-ethnic environment</w:t>
      </w:r>
      <w:r w:rsidR="005B6890">
        <w:rPr>
          <w:sz w:val="24"/>
          <w:szCs w:val="24"/>
        </w:rPr>
        <w:t>.</w:t>
      </w:r>
    </w:p>
    <w:p w14:paraId="19BB1E3E" w14:textId="2E2827CC" w:rsidR="00102AFB" w:rsidRDefault="00102AFB" w:rsidP="00C527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Flexibility to enable deadlines to be me</w:t>
      </w:r>
      <w:r w:rsidR="00A1627A">
        <w:rPr>
          <w:sz w:val="24"/>
          <w:szCs w:val="24"/>
        </w:rPr>
        <w:t>t</w:t>
      </w:r>
      <w:r w:rsidR="005B6890">
        <w:rPr>
          <w:sz w:val="24"/>
          <w:szCs w:val="24"/>
        </w:rPr>
        <w:t>.</w:t>
      </w:r>
    </w:p>
    <w:p w14:paraId="53733F20" w14:textId="558B7F45" w:rsidR="00F025E4" w:rsidRDefault="00085B94" w:rsidP="005B5A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Effective</w:t>
      </w:r>
      <w:r w:rsidR="00020FB6">
        <w:rPr>
          <w:sz w:val="24"/>
          <w:szCs w:val="24"/>
        </w:rPr>
        <w:t xml:space="preserve"> work</w:t>
      </w:r>
      <w:r>
        <w:rPr>
          <w:sz w:val="24"/>
          <w:szCs w:val="24"/>
        </w:rPr>
        <w:t>ing</w:t>
      </w:r>
      <w:r w:rsidR="00020FB6">
        <w:rPr>
          <w:sz w:val="24"/>
          <w:szCs w:val="24"/>
        </w:rPr>
        <w:t xml:space="preserve"> independently and </w:t>
      </w:r>
      <w:r>
        <w:rPr>
          <w:sz w:val="24"/>
          <w:szCs w:val="24"/>
        </w:rPr>
        <w:t>as part of a team</w:t>
      </w:r>
      <w:r w:rsidR="005B6890">
        <w:rPr>
          <w:sz w:val="24"/>
          <w:szCs w:val="24"/>
        </w:rPr>
        <w:t>.</w:t>
      </w:r>
    </w:p>
    <w:p w14:paraId="5174CC39" w14:textId="20B38722" w:rsidR="001836AC" w:rsidRPr="005B5ABE" w:rsidRDefault="001836AC" w:rsidP="005B5A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 willing to complete any other tasks a</w:t>
      </w:r>
      <w:r w:rsidR="00A56A1F">
        <w:rPr>
          <w:sz w:val="24"/>
          <w:szCs w:val="24"/>
        </w:rPr>
        <w:t>s required</w:t>
      </w:r>
      <w:r w:rsidR="00971ED3">
        <w:rPr>
          <w:sz w:val="24"/>
          <w:szCs w:val="24"/>
        </w:rPr>
        <w:t xml:space="preserve">. </w:t>
      </w:r>
    </w:p>
    <w:p w14:paraId="7C5EC1BA" w14:textId="10867713" w:rsidR="00E93327" w:rsidRPr="00AB3632" w:rsidRDefault="00F025E4" w:rsidP="00AB3632">
      <w:pPr>
        <w:ind w:left="360"/>
        <w:rPr>
          <w:b/>
          <w:bCs/>
          <w:sz w:val="24"/>
          <w:szCs w:val="24"/>
        </w:rPr>
      </w:pPr>
      <w:r w:rsidRPr="004E13ED">
        <w:rPr>
          <w:b/>
          <w:bCs/>
          <w:sz w:val="24"/>
          <w:szCs w:val="24"/>
        </w:rPr>
        <w:t xml:space="preserve">Desirable </w:t>
      </w:r>
      <w:r w:rsidR="00E93327" w:rsidRPr="004E13ED">
        <w:rPr>
          <w:b/>
          <w:bCs/>
          <w:sz w:val="24"/>
          <w:szCs w:val="24"/>
        </w:rPr>
        <w:t>Criteria:</w:t>
      </w:r>
    </w:p>
    <w:p w14:paraId="6A02FCDF" w14:textId="6F664372" w:rsidR="002F7B7A" w:rsidRDefault="002F7B7A" w:rsidP="000C5C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Law degree</w:t>
      </w:r>
      <w:r w:rsidR="00D105B9">
        <w:rPr>
          <w:sz w:val="24"/>
          <w:szCs w:val="24"/>
        </w:rPr>
        <w:t xml:space="preserve"> (</w:t>
      </w:r>
      <w:r w:rsidR="00461DCD">
        <w:rPr>
          <w:sz w:val="24"/>
          <w:szCs w:val="24"/>
        </w:rPr>
        <w:t>prepared to conside</w:t>
      </w:r>
      <w:r w:rsidR="008449AE">
        <w:rPr>
          <w:sz w:val="24"/>
          <w:szCs w:val="24"/>
        </w:rPr>
        <w:t xml:space="preserve">r the </w:t>
      </w:r>
      <w:r w:rsidR="00D105B9">
        <w:rPr>
          <w:sz w:val="24"/>
          <w:szCs w:val="24"/>
        </w:rPr>
        <w:t xml:space="preserve">possibility of legal apprenticeship </w:t>
      </w:r>
      <w:r w:rsidR="00461DCD">
        <w:rPr>
          <w:sz w:val="24"/>
          <w:szCs w:val="24"/>
        </w:rPr>
        <w:t xml:space="preserve">for SQE upon </w:t>
      </w:r>
      <w:r w:rsidR="008449AE">
        <w:rPr>
          <w:sz w:val="24"/>
          <w:szCs w:val="24"/>
        </w:rPr>
        <w:t>obtaining regulation at IAA L2)</w:t>
      </w:r>
    </w:p>
    <w:p w14:paraId="5EE06D3A" w14:textId="639E62D0" w:rsidR="00FC6E57" w:rsidRDefault="00FC6E57" w:rsidP="000C5C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Good legal research skill</w:t>
      </w:r>
      <w:r w:rsidR="005B6890">
        <w:rPr>
          <w:sz w:val="24"/>
          <w:szCs w:val="24"/>
        </w:rPr>
        <w:t>.</w:t>
      </w:r>
    </w:p>
    <w:p w14:paraId="5E9828BC" w14:textId="4E41C337" w:rsidR="000C5C1D" w:rsidRPr="000C5C1D" w:rsidRDefault="000C5C1D" w:rsidP="000C5C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Basic unders</w:t>
      </w:r>
      <w:r w:rsidR="008469EB">
        <w:rPr>
          <w:sz w:val="24"/>
          <w:szCs w:val="24"/>
        </w:rPr>
        <w:t>tanding of immigration law an</w:t>
      </w:r>
      <w:r w:rsidR="00DA37EA">
        <w:rPr>
          <w:sz w:val="24"/>
          <w:szCs w:val="24"/>
        </w:rPr>
        <w:t>d</w:t>
      </w:r>
      <w:r w:rsidR="008469EB">
        <w:rPr>
          <w:sz w:val="24"/>
          <w:szCs w:val="24"/>
        </w:rPr>
        <w:t xml:space="preserve"> operation</w:t>
      </w:r>
      <w:r w:rsidR="005B6890">
        <w:rPr>
          <w:sz w:val="24"/>
          <w:szCs w:val="24"/>
        </w:rPr>
        <w:t>.</w:t>
      </w:r>
      <w:r w:rsidR="008469EB">
        <w:rPr>
          <w:sz w:val="24"/>
          <w:szCs w:val="24"/>
        </w:rPr>
        <w:t xml:space="preserve"> </w:t>
      </w:r>
    </w:p>
    <w:p w14:paraId="727A02BE" w14:textId="4BEB0646" w:rsidR="007D535C" w:rsidRDefault="007D535C" w:rsidP="00C15B9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B3632">
        <w:rPr>
          <w:sz w:val="24"/>
          <w:szCs w:val="24"/>
        </w:rPr>
        <w:t xml:space="preserve">Good knowledge of issues affecting </w:t>
      </w:r>
      <w:r w:rsidR="00E92A93" w:rsidRPr="00AB3632">
        <w:rPr>
          <w:sz w:val="24"/>
          <w:szCs w:val="24"/>
        </w:rPr>
        <w:t>emerging communities</w:t>
      </w:r>
      <w:r w:rsidR="005B6890">
        <w:rPr>
          <w:sz w:val="24"/>
          <w:szCs w:val="24"/>
        </w:rPr>
        <w:t>.</w:t>
      </w:r>
    </w:p>
    <w:p w14:paraId="4FC6C6AD" w14:textId="0F874778" w:rsidR="00E52CC1" w:rsidRPr="00AB3632" w:rsidRDefault="00E52CC1" w:rsidP="00C15B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Fluency in a relevant language for the client group</w:t>
      </w:r>
      <w:r w:rsidR="00B5729C">
        <w:rPr>
          <w:sz w:val="24"/>
          <w:szCs w:val="24"/>
        </w:rPr>
        <w:t>.</w:t>
      </w:r>
      <w:r w:rsidR="002F7B7A">
        <w:rPr>
          <w:sz w:val="24"/>
          <w:szCs w:val="24"/>
        </w:rPr>
        <w:t xml:space="preserve"> </w:t>
      </w:r>
    </w:p>
    <w:p w14:paraId="0876A043" w14:textId="0428E1D0" w:rsidR="00783D17" w:rsidRDefault="00872E7E" w:rsidP="00872E7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CIAC </w:t>
      </w:r>
      <w:r w:rsidR="004A4EA7">
        <w:rPr>
          <w:sz w:val="24"/>
          <w:szCs w:val="24"/>
        </w:rPr>
        <w:t xml:space="preserve">is an equal opportunities employer and seeks to make all reasonable </w:t>
      </w:r>
      <w:r w:rsidR="008F0488">
        <w:rPr>
          <w:sz w:val="24"/>
          <w:szCs w:val="24"/>
        </w:rPr>
        <w:t xml:space="preserve">adjustments to this role as is feasible. </w:t>
      </w:r>
    </w:p>
    <w:p w14:paraId="082A0718" w14:textId="50DA2926" w:rsidR="008D6242" w:rsidRPr="00EA5F63" w:rsidRDefault="008D6242" w:rsidP="00C848A7">
      <w:pPr>
        <w:ind w:left="360"/>
        <w:rPr>
          <w:sz w:val="24"/>
          <w:szCs w:val="24"/>
        </w:rPr>
      </w:pPr>
    </w:p>
    <w:sectPr w:rsidR="008D6242" w:rsidRPr="00EA5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1669" w14:textId="77777777" w:rsidR="008545FE" w:rsidRDefault="008545FE" w:rsidP="00D949B3">
      <w:pPr>
        <w:spacing w:after="0" w:line="240" w:lineRule="auto"/>
      </w:pPr>
      <w:r>
        <w:separator/>
      </w:r>
    </w:p>
  </w:endnote>
  <w:endnote w:type="continuationSeparator" w:id="0">
    <w:p w14:paraId="1CDF0165" w14:textId="77777777" w:rsidR="008545FE" w:rsidRDefault="008545FE" w:rsidP="00D949B3">
      <w:pPr>
        <w:spacing w:after="0" w:line="240" w:lineRule="auto"/>
      </w:pPr>
      <w:r>
        <w:continuationSeparator/>
      </w:r>
    </w:p>
  </w:endnote>
  <w:endnote w:type="continuationNotice" w:id="1">
    <w:p w14:paraId="256C776A" w14:textId="77777777" w:rsidR="008545FE" w:rsidRDefault="00854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1EA9" w14:textId="77777777" w:rsidR="00EF16F3" w:rsidRDefault="00EF1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1341" w14:textId="61E63EC1" w:rsidR="00D949B3" w:rsidRDefault="000F4EA3">
    <w:pPr>
      <w:pStyle w:val="Footer"/>
    </w:pPr>
    <w:r>
      <w:t xml:space="preserve"> </w:t>
    </w:r>
    <w:r w:rsidR="003E3190">
      <w:t xml:space="preserve">              Charity Commission Number: 117</w:t>
    </w:r>
    <w:r w:rsidR="0000068F">
      <w:t>0</w:t>
    </w:r>
    <w:r w:rsidR="003E3190">
      <w:t>9</w:t>
    </w:r>
    <w:r>
      <w:t xml:space="preserve">84       </w:t>
    </w:r>
    <w:r w:rsidR="00EF16F3">
      <w:t>IAA</w:t>
    </w:r>
    <w:r>
      <w:t xml:space="preserve"> Number: F201700047</w:t>
    </w:r>
  </w:p>
  <w:p w14:paraId="096C84C0" w14:textId="77777777" w:rsidR="00D949B3" w:rsidRDefault="00D9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36DF" w14:textId="77777777" w:rsidR="00EF16F3" w:rsidRDefault="00EF1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D336" w14:textId="77777777" w:rsidR="008545FE" w:rsidRDefault="008545FE" w:rsidP="00D949B3">
      <w:pPr>
        <w:spacing w:after="0" w:line="240" w:lineRule="auto"/>
      </w:pPr>
      <w:r>
        <w:separator/>
      </w:r>
    </w:p>
  </w:footnote>
  <w:footnote w:type="continuationSeparator" w:id="0">
    <w:p w14:paraId="68CD4054" w14:textId="77777777" w:rsidR="008545FE" w:rsidRDefault="008545FE" w:rsidP="00D949B3">
      <w:pPr>
        <w:spacing w:after="0" w:line="240" w:lineRule="auto"/>
      </w:pPr>
      <w:r>
        <w:continuationSeparator/>
      </w:r>
    </w:p>
  </w:footnote>
  <w:footnote w:type="continuationNotice" w:id="1">
    <w:p w14:paraId="4C50D9DE" w14:textId="77777777" w:rsidR="008545FE" w:rsidRDefault="008545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EABF" w14:textId="77777777" w:rsidR="00EF16F3" w:rsidRDefault="00EF1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54F9" w14:textId="77777777" w:rsidR="00EF16F3" w:rsidRDefault="00EF1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21930" w14:textId="77777777" w:rsidR="00EF16F3" w:rsidRDefault="00EF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37F0A"/>
    <w:multiLevelType w:val="hybridMultilevel"/>
    <w:tmpl w:val="FC3068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F51B5"/>
    <w:multiLevelType w:val="hybridMultilevel"/>
    <w:tmpl w:val="BB6CAEA6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 w15:restartNumberingAfterBreak="0">
    <w:nsid w:val="35A81954"/>
    <w:multiLevelType w:val="hybridMultilevel"/>
    <w:tmpl w:val="E1FC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A25B1"/>
    <w:multiLevelType w:val="hybridMultilevel"/>
    <w:tmpl w:val="78143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07671A"/>
    <w:multiLevelType w:val="hybridMultilevel"/>
    <w:tmpl w:val="4C5A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7A67"/>
    <w:multiLevelType w:val="hybridMultilevel"/>
    <w:tmpl w:val="338AA8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5B5D86"/>
    <w:multiLevelType w:val="hybridMultilevel"/>
    <w:tmpl w:val="53184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6717">
    <w:abstractNumId w:val="6"/>
  </w:num>
  <w:num w:numId="2" w16cid:durableId="409353821">
    <w:abstractNumId w:val="1"/>
  </w:num>
  <w:num w:numId="3" w16cid:durableId="1418088161">
    <w:abstractNumId w:val="4"/>
  </w:num>
  <w:num w:numId="4" w16cid:durableId="1657801017">
    <w:abstractNumId w:val="2"/>
  </w:num>
  <w:num w:numId="5" w16cid:durableId="1745830350">
    <w:abstractNumId w:val="0"/>
  </w:num>
  <w:num w:numId="6" w16cid:durableId="362294008">
    <w:abstractNumId w:val="3"/>
  </w:num>
  <w:num w:numId="7" w16cid:durableId="7072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B3"/>
    <w:rsid w:val="0000068F"/>
    <w:rsid w:val="000020FD"/>
    <w:rsid w:val="00011EA1"/>
    <w:rsid w:val="00020FB6"/>
    <w:rsid w:val="00024D02"/>
    <w:rsid w:val="0003534E"/>
    <w:rsid w:val="000473EB"/>
    <w:rsid w:val="00047FA8"/>
    <w:rsid w:val="00054979"/>
    <w:rsid w:val="00071DDF"/>
    <w:rsid w:val="00075328"/>
    <w:rsid w:val="00085B94"/>
    <w:rsid w:val="00092C84"/>
    <w:rsid w:val="00095B40"/>
    <w:rsid w:val="000967AF"/>
    <w:rsid w:val="000A5F18"/>
    <w:rsid w:val="000C5C1D"/>
    <w:rsid w:val="000E2584"/>
    <w:rsid w:val="000E5DAA"/>
    <w:rsid w:val="000E7AAB"/>
    <w:rsid w:val="000F4EA3"/>
    <w:rsid w:val="00100A86"/>
    <w:rsid w:val="00101170"/>
    <w:rsid w:val="00101DD0"/>
    <w:rsid w:val="00102AFB"/>
    <w:rsid w:val="00102F61"/>
    <w:rsid w:val="00116A54"/>
    <w:rsid w:val="0013203F"/>
    <w:rsid w:val="0013681D"/>
    <w:rsid w:val="00150943"/>
    <w:rsid w:val="00150C68"/>
    <w:rsid w:val="001520EF"/>
    <w:rsid w:val="00152DFB"/>
    <w:rsid w:val="001635F8"/>
    <w:rsid w:val="0016595D"/>
    <w:rsid w:val="00172467"/>
    <w:rsid w:val="00173FD1"/>
    <w:rsid w:val="00176396"/>
    <w:rsid w:val="001836AC"/>
    <w:rsid w:val="00184170"/>
    <w:rsid w:val="00187881"/>
    <w:rsid w:val="00187C42"/>
    <w:rsid w:val="00197CB5"/>
    <w:rsid w:val="001A57BF"/>
    <w:rsid w:val="001C7C78"/>
    <w:rsid w:val="001D533A"/>
    <w:rsid w:val="001D5A57"/>
    <w:rsid w:val="001E097D"/>
    <w:rsid w:val="001E31E0"/>
    <w:rsid w:val="001E5557"/>
    <w:rsid w:val="001E7029"/>
    <w:rsid w:val="001F09D3"/>
    <w:rsid w:val="001F4C36"/>
    <w:rsid w:val="00203086"/>
    <w:rsid w:val="00212AB4"/>
    <w:rsid w:val="002132A2"/>
    <w:rsid w:val="00241148"/>
    <w:rsid w:val="002474E9"/>
    <w:rsid w:val="00251323"/>
    <w:rsid w:val="00251F1B"/>
    <w:rsid w:val="0025314A"/>
    <w:rsid w:val="002622DE"/>
    <w:rsid w:val="002733CC"/>
    <w:rsid w:val="002772AB"/>
    <w:rsid w:val="002812E7"/>
    <w:rsid w:val="002975BC"/>
    <w:rsid w:val="002A0E15"/>
    <w:rsid w:val="002B08F9"/>
    <w:rsid w:val="002B48FF"/>
    <w:rsid w:val="002C281E"/>
    <w:rsid w:val="002C5354"/>
    <w:rsid w:val="002D0DCE"/>
    <w:rsid w:val="002D78CA"/>
    <w:rsid w:val="002F7B7A"/>
    <w:rsid w:val="00303C4E"/>
    <w:rsid w:val="0031485B"/>
    <w:rsid w:val="003167AD"/>
    <w:rsid w:val="00333327"/>
    <w:rsid w:val="00337936"/>
    <w:rsid w:val="00341BB3"/>
    <w:rsid w:val="00361370"/>
    <w:rsid w:val="00362761"/>
    <w:rsid w:val="0036619B"/>
    <w:rsid w:val="00373960"/>
    <w:rsid w:val="003815D1"/>
    <w:rsid w:val="0038695C"/>
    <w:rsid w:val="003B4A60"/>
    <w:rsid w:val="003C11FD"/>
    <w:rsid w:val="003C4482"/>
    <w:rsid w:val="003D24CE"/>
    <w:rsid w:val="003E1743"/>
    <w:rsid w:val="003E18E5"/>
    <w:rsid w:val="003E3190"/>
    <w:rsid w:val="003E3E07"/>
    <w:rsid w:val="003E4C95"/>
    <w:rsid w:val="003E555A"/>
    <w:rsid w:val="003F24D3"/>
    <w:rsid w:val="003F5092"/>
    <w:rsid w:val="00411A28"/>
    <w:rsid w:val="004146A6"/>
    <w:rsid w:val="00415782"/>
    <w:rsid w:val="0043360B"/>
    <w:rsid w:val="00446BA9"/>
    <w:rsid w:val="00461794"/>
    <w:rsid w:val="00461CA9"/>
    <w:rsid w:val="00461DCD"/>
    <w:rsid w:val="0046388F"/>
    <w:rsid w:val="00465B47"/>
    <w:rsid w:val="00472D1C"/>
    <w:rsid w:val="004830BB"/>
    <w:rsid w:val="0049238A"/>
    <w:rsid w:val="004A2445"/>
    <w:rsid w:val="004A2BA6"/>
    <w:rsid w:val="004A2F3E"/>
    <w:rsid w:val="004A4EA7"/>
    <w:rsid w:val="004A6C53"/>
    <w:rsid w:val="004C1E32"/>
    <w:rsid w:val="004C328A"/>
    <w:rsid w:val="004E13ED"/>
    <w:rsid w:val="004E434D"/>
    <w:rsid w:val="004E4E18"/>
    <w:rsid w:val="004F31FB"/>
    <w:rsid w:val="004F4E51"/>
    <w:rsid w:val="004F669D"/>
    <w:rsid w:val="0050306C"/>
    <w:rsid w:val="00505D5B"/>
    <w:rsid w:val="00511E62"/>
    <w:rsid w:val="0051418B"/>
    <w:rsid w:val="00536080"/>
    <w:rsid w:val="005363E2"/>
    <w:rsid w:val="00542994"/>
    <w:rsid w:val="00553929"/>
    <w:rsid w:val="005644BC"/>
    <w:rsid w:val="00567FF8"/>
    <w:rsid w:val="00572DD1"/>
    <w:rsid w:val="005772B0"/>
    <w:rsid w:val="00577D84"/>
    <w:rsid w:val="00580C8E"/>
    <w:rsid w:val="0058740E"/>
    <w:rsid w:val="00594FB6"/>
    <w:rsid w:val="005971D6"/>
    <w:rsid w:val="005A154A"/>
    <w:rsid w:val="005A5176"/>
    <w:rsid w:val="005B40A5"/>
    <w:rsid w:val="005B43D5"/>
    <w:rsid w:val="005B5ABE"/>
    <w:rsid w:val="005B6890"/>
    <w:rsid w:val="005C4D84"/>
    <w:rsid w:val="005D1C18"/>
    <w:rsid w:val="005D26D4"/>
    <w:rsid w:val="005D29EC"/>
    <w:rsid w:val="005D35F7"/>
    <w:rsid w:val="005E10BC"/>
    <w:rsid w:val="006004B1"/>
    <w:rsid w:val="00601295"/>
    <w:rsid w:val="0060342D"/>
    <w:rsid w:val="00606DB7"/>
    <w:rsid w:val="00606EFF"/>
    <w:rsid w:val="00611C85"/>
    <w:rsid w:val="00613B8D"/>
    <w:rsid w:val="006146BA"/>
    <w:rsid w:val="00616845"/>
    <w:rsid w:val="006211AC"/>
    <w:rsid w:val="00634923"/>
    <w:rsid w:val="00641E0B"/>
    <w:rsid w:val="00643E05"/>
    <w:rsid w:val="00646854"/>
    <w:rsid w:val="00661F1B"/>
    <w:rsid w:val="006657DD"/>
    <w:rsid w:val="00670E5A"/>
    <w:rsid w:val="0068480D"/>
    <w:rsid w:val="0069465D"/>
    <w:rsid w:val="006A0856"/>
    <w:rsid w:val="006C4C06"/>
    <w:rsid w:val="006D36D0"/>
    <w:rsid w:val="006D4074"/>
    <w:rsid w:val="006E0B09"/>
    <w:rsid w:val="006F729F"/>
    <w:rsid w:val="0070496E"/>
    <w:rsid w:val="00713E64"/>
    <w:rsid w:val="00717248"/>
    <w:rsid w:val="007307E2"/>
    <w:rsid w:val="0075227D"/>
    <w:rsid w:val="00752B12"/>
    <w:rsid w:val="00754340"/>
    <w:rsid w:val="00766B1E"/>
    <w:rsid w:val="00773B37"/>
    <w:rsid w:val="00775659"/>
    <w:rsid w:val="00783D17"/>
    <w:rsid w:val="007967D2"/>
    <w:rsid w:val="007A6E70"/>
    <w:rsid w:val="007C32E7"/>
    <w:rsid w:val="007C4F35"/>
    <w:rsid w:val="007C65A5"/>
    <w:rsid w:val="007D535C"/>
    <w:rsid w:val="007E5A9D"/>
    <w:rsid w:val="00812F79"/>
    <w:rsid w:val="00820C06"/>
    <w:rsid w:val="008449AE"/>
    <w:rsid w:val="008469EB"/>
    <w:rsid w:val="00847429"/>
    <w:rsid w:val="00852A08"/>
    <w:rsid w:val="008545FE"/>
    <w:rsid w:val="00857986"/>
    <w:rsid w:val="008605C5"/>
    <w:rsid w:val="00865402"/>
    <w:rsid w:val="00872E7E"/>
    <w:rsid w:val="0087400D"/>
    <w:rsid w:val="00885D93"/>
    <w:rsid w:val="0089342C"/>
    <w:rsid w:val="008B0C4D"/>
    <w:rsid w:val="008B461C"/>
    <w:rsid w:val="008C61C3"/>
    <w:rsid w:val="008D10C8"/>
    <w:rsid w:val="008D55AC"/>
    <w:rsid w:val="008D6242"/>
    <w:rsid w:val="008E2756"/>
    <w:rsid w:val="008F0192"/>
    <w:rsid w:val="008F0488"/>
    <w:rsid w:val="00901BFE"/>
    <w:rsid w:val="00901F85"/>
    <w:rsid w:val="00906C9A"/>
    <w:rsid w:val="00911CCD"/>
    <w:rsid w:val="009236AC"/>
    <w:rsid w:val="009306A5"/>
    <w:rsid w:val="00944ABD"/>
    <w:rsid w:val="0095668D"/>
    <w:rsid w:val="00957068"/>
    <w:rsid w:val="00971ED3"/>
    <w:rsid w:val="00986C7B"/>
    <w:rsid w:val="00997E28"/>
    <w:rsid w:val="009C2407"/>
    <w:rsid w:val="009E6FFD"/>
    <w:rsid w:val="00A156FB"/>
    <w:rsid w:val="00A1627A"/>
    <w:rsid w:val="00A1682E"/>
    <w:rsid w:val="00A2473D"/>
    <w:rsid w:val="00A329FC"/>
    <w:rsid w:val="00A45078"/>
    <w:rsid w:val="00A51DA0"/>
    <w:rsid w:val="00A56A1F"/>
    <w:rsid w:val="00A60EFE"/>
    <w:rsid w:val="00A80EDE"/>
    <w:rsid w:val="00A90191"/>
    <w:rsid w:val="00AB3632"/>
    <w:rsid w:val="00AB6636"/>
    <w:rsid w:val="00AC12ED"/>
    <w:rsid w:val="00AC2840"/>
    <w:rsid w:val="00AC466E"/>
    <w:rsid w:val="00AC7C18"/>
    <w:rsid w:val="00AD740E"/>
    <w:rsid w:val="00AD7FD5"/>
    <w:rsid w:val="00AE66C0"/>
    <w:rsid w:val="00AF52E8"/>
    <w:rsid w:val="00B061FB"/>
    <w:rsid w:val="00B16914"/>
    <w:rsid w:val="00B2106A"/>
    <w:rsid w:val="00B24EDD"/>
    <w:rsid w:val="00B278E1"/>
    <w:rsid w:val="00B301B8"/>
    <w:rsid w:val="00B31669"/>
    <w:rsid w:val="00B34F21"/>
    <w:rsid w:val="00B41A0F"/>
    <w:rsid w:val="00B42472"/>
    <w:rsid w:val="00B46BE1"/>
    <w:rsid w:val="00B5729C"/>
    <w:rsid w:val="00B922DF"/>
    <w:rsid w:val="00B92A29"/>
    <w:rsid w:val="00B9605B"/>
    <w:rsid w:val="00BA150A"/>
    <w:rsid w:val="00BB49B6"/>
    <w:rsid w:val="00BB787E"/>
    <w:rsid w:val="00BC03AC"/>
    <w:rsid w:val="00BC2204"/>
    <w:rsid w:val="00BC57A1"/>
    <w:rsid w:val="00BE4E08"/>
    <w:rsid w:val="00BF1227"/>
    <w:rsid w:val="00BF1B14"/>
    <w:rsid w:val="00BF306C"/>
    <w:rsid w:val="00C03352"/>
    <w:rsid w:val="00C03FC0"/>
    <w:rsid w:val="00C10D2D"/>
    <w:rsid w:val="00C14073"/>
    <w:rsid w:val="00C1522D"/>
    <w:rsid w:val="00C15B24"/>
    <w:rsid w:val="00C31039"/>
    <w:rsid w:val="00C32C09"/>
    <w:rsid w:val="00C418CE"/>
    <w:rsid w:val="00C4397B"/>
    <w:rsid w:val="00C527E0"/>
    <w:rsid w:val="00C52B8A"/>
    <w:rsid w:val="00C53C08"/>
    <w:rsid w:val="00C630C2"/>
    <w:rsid w:val="00C658B3"/>
    <w:rsid w:val="00C72403"/>
    <w:rsid w:val="00C811B6"/>
    <w:rsid w:val="00C848A7"/>
    <w:rsid w:val="00C94EC1"/>
    <w:rsid w:val="00CA3329"/>
    <w:rsid w:val="00CA5C00"/>
    <w:rsid w:val="00CA7963"/>
    <w:rsid w:val="00CC03C1"/>
    <w:rsid w:val="00CC4C06"/>
    <w:rsid w:val="00CD26F0"/>
    <w:rsid w:val="00CD7A5B"/>
    <w:rsid w:val="00CE687D"/>
    <w:rsid w:val="00CF041A"/>
    <w:rsid w:val="00CF26E5"/>
    <w:rsid w:val="00CF2B29"/>
    <w:rsid w:val="00D0110A"/>
    <w:rsid w:val="00D105B9"/>
    <w:rsid w:val="00D1673E"/>
    <w:rsid w:val="00D16BFD"/>
    <w:rsid w:val="00D202C1"/>
    <w:rsid w:val="00D258F2"/>
    <w:rsid w:val="00D357C2"/>
    <w:rsid w:val="00D54E8C"/>
    <w:rsid w:val="00D630CA"/>
    <w:rsid w:val="00D6749C"/>
    <w:rsid w:val="00D82E8C"/>
    <w:rsid w:val="00D879D6"/>
    <w:rsid w:val="00D949B3"/>
    <w:rsid w:val="00DA37EA"/>
    <w:rsid w:val="00DB3A7C"/>
    <w:rsid w:val="00DB6B8F"/>
    <w:rsid w:val="00DE11BE"/>
    <w:rsid w:val="00DE4018"/>
    <w:rsid w:val="00DE785A"/>
    <w:rsid w:val="00E01B0B"/>
    <w:rsid w:val="00E03E4B"/>
    <w:rsid w:val="00E03F71"/>
    <w:rsid w:val="00E45E3C"/>
    <w:rsid w:val="00E50842"/>
    <w:rsid w:val="00E52CC1"/>
    <w:rsid w:val="00E579E7"/>
    <w:rsid w:val="00E64942"/>
    <w:rsid w:val="00E92A93"/>
    <w:rsid w:val="00E93327"/>
    <w:rsid w:val="00E94A57"/>
    <w:rsid w:val="00EA3D56"/>
    <w:rsid w:val="00EA5F63"/>
    <w:rsid w:val="00EC15C3"/>
    <w:rsid w:val="00EC4A34"/>
    <w:rsid w:val="00EC6C5F"/>
    <w:rsid w:val="00EE08C9"/>
    <w:rsid w:val="00EE2DDD"/>
    <w:rsid w:val="00EF0994"/>
    <w:rsid w:val="00EF16F3"/>
    <w:rsid w:val="00EF413A"/>
    <w:rsid w:val="00F01810"/>
    <w:rsid w:val="00F025E4"/>
    <w:rsid w:val="00F0294C"/>
    <w:rsid w:val="00F0330D"/>
    <w:rsid w:val="00F037E5"/>
    <w:rsid w:val="00F05244"/>
    <w:rsid w:val="00F2123F"/>
    <w:rsid w:val="00F21C11"/>
    <w:rsid w:val="00F41E83"/>
    <w:rsid w:val="00F71D20"/>
    <w:rsid w:val="00F73107"/>
    <w:rsid w:val="00F86005"/>
    <w:rsid w:val="00F90C52"/>
    <w:rsid w:val="00FB5B7E"/>
    <w:rsid w:val="00FC6E57"/>
    <w:rsid w:val="00FC74CF"/>
    <w:rsid w:val="00FC797A"/>
    <w:rsid w:val="00FC7BC2"/>
    <w:rsid w:val="00FF1616"/>
    <w:rsid w:val="00FF4884"/>
    <w:rsid w:val="40C8A003"/>
    <w:rsid w:val="4150B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E266"/>
  <w15:chartTrackingRefBased/>
  <w15:docId w15:val="{43CD20BD-31C7-4EF1-AAF3-CB508F2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9B3"/>
  </w:style>
  <w:style w:type="paragraph" w:styleId="Footer">
    <w:name w:val="footer"/>
    <w:basedOn w:val="Normal"/>
    <w:link w:val="FooterChar"/>
    <w:uiPriority w:val="99"/>
    <w:unhideWhenUsed/>
    <w:rsid w:val="00D94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9B3"/>
  </w:style>
  <w:style w:type="character" w:styleId="Hyperlink">
    <w:name w:val="Hyperlink"/>
    <w:basedOn w:val="DefaultParagraphFont"/>
    <w:uiPriority w:val="99"/>
    <w:unhideWhenUsed/>
    <w:rsid w:val="001E5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55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F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CHumbe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Mercer</dc:creator>
  <cp:keywords/>
  <dc:description/>
  <cp:lastModifiedBy>Tariq Ibrahim</cp:lastModifiedBy>
  <cp:revision>2</cp:revision>
  <cp:lastPrinted>2020-02-27T09:37:00Z</cp:lastPrinted>
  <dcterms:created xsi:type="dcterms:W3CDTF">2025-02-05T09:56:00Z</dcterms:created>
  <dcterms:modified xsi:type="dcterms:W3CDTF">2025-02-05T09:56:00Z</dcterms:modified>
</cp:coreProperties>
</file>