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5" w:type="dxa"/>
        <w:tblLayout w:type="fixed"/>
        <w:tblLook w:val="06A0" w:firstRow="1" w:lastRow="0" w:firstColumn="1" w:lastColumn="0" w:noHBand="1" w:noVBand="1"/>
      </w:tblPr>
      <w:tblGrid>
        <w:gridCol w:w="9854"/>
      </w:tblGrid>
      <w:tr w:rsidR="00C21461" w14:paraId="029D5171" w14:textId="77777777" w:rsidTr="00494CD4">
        <w:trPr>
          <w:trHeight w:val="300"/>
        </w:trPr>
        <w:tc>
          <w:tcPr>
            <w:tcW w:w="985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81FDDCD" w14:textId="77777777" w:rsidR="00C21461" w:rsidRDefault="00C21461" w:rsidP="00494CD4">
            <w:pPr>
              <w:spacing w:after="0"/>
              <w:jc w:val="center"/>
            </w:pPr>
          </w:p>
          <w:p w14:paraId="698CCE32" w14:textId="77777777" w:rsidR="00C21461" w:rsidRDefault="00C21461" w:rsidP="00494CD4">
            <w:pPr>
              <w:spacing w:after="0"/>
              <w:jc w:val="center"/>
              <w:rPr>
                <w:rFonts w:ascii="Calibri" w:eastAsia="Calibri" w:hAnsi="Calibri" w:cs="Calibri"/>
                <w:b/>
                <w:bCs/>
                <w:color w:val="000000" w:themeColor="text1"/>
                <w:sz w:val="28"/>
                <w:szCs w:val="28"/>
              </w:rPr>
            </w:pPr>
            <w:r w:rsidRPr="7E2D62E2">
              <w:rPr>
                <w:rFonts w:ascii="Calibri" w:eastAsia="Calibri" w:hAnsi="Calibri" w:cs="Calibri"/>
                <w:b/>
                <w:bCs/>
                <w:color w:val="000000" w:themeColor="text1"/>
                <w:sz w:val="28"/>
                <w:szCs w:val="28"/>
              </w:rPr>
              <w:t>Hull Food Partnership</w:t>
            </w:r>
          </w:p>
          <w:p w14:paraId="59CF545D" w14:textId="70254651" w:rsidR="00C21461" w:rsidRDefault="00C21461" w:rsidP="00494CD4">
            <w:pPr>
              <w:spacing w:after="0"/>
              <w:jc w:val="cente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Community Food Support</w:t>
            </w:r>
            <w:r w:rsidRPr="7E2D62E2">
              <w:rPr>
                <w:rFonts w:ascii="Calibri" w:eastAsia="Calibri" w:hAnsi="Calibri" w:cs="Calibri"/>
                <w:b/>
                <w:bCs/>
                <w:color w:val="000000" w:themeColor="text1"/>
                <w:sz w:val="28"/>
                <w:szCs w:val="28"/>
              </w:rPr>
              <w:t xml:space="preserve"> Officer</w:t>
            </w:r>
          </w:p>
          <w:p w14:paraId="01E46BD3" w14:textId="77777777" w:rsidR="00C21461" w:rsidRDefault="00C21461" w:rsidP="00494CD4">
            <w:pPr>
              <w:spacing w:after="0"/>
              <w:jc w:val="center"/>
            </w:pPr>
            <w:r w:rsidRPr="7E2D62E2">
              <w:rPr>
                <w:rFonts w:ascii="Calibri" w:eastAsia="Calibri" w:hAnsi="Calibri" w:cs="Calibri"/>
                <w:b/>
                <w:bCs/>
                <w:color w:val="000000" w:themeColor="text1"/>
                <w:sz w:val="28"/>
                <w:szCs w:val="28"/>
              </w:rPr>
              <w:t>Job Description</w:t>
            </w:r>
          </w:p>
          <w:p w14:paraId="330930AE" w14:textId="77777777" w:rsidR="00C21461" w:rsidRDefault="00C21461" w:rsidP="00494CD4">
            <w:pPr>
              <w:spacing w:after="0"/>
              <w:jc w:val="center"/>
            </w:pPr>
            <w:r w:rsidRPr="7E2D62E2">
              <w:rPr>
                <w:rFonts w:ascii="Calibri" w:eastAsia="Calibri" w:hAnsi="Calibri" w:cs="Calibri"/>
                <w:b/>
                <w:bCs/>
                <w:sz w:val="12"/>
                <w:szCs w:val="12"/>
              </w:rPr>
              <w:t xml:space="preserve"> </w:t>
            </w:r>
          </w:p>
        </w:tc>
      </w:tr>
    </w:tbl>
    <w:p w14:paraId="684A1871" w14:textId="77777777" w:rsidR="00C21461" w:rsidRDefault="00C21461" w:rsidP="00C21461">
      <w:pPr>
        <w:spacing w:after="0"/>
      </w:pPr>
      <w:r w:rsidRPr="7E2D62E2">
        <w:rPr>
          <w:rFonts w:ascii="Calibri" w:eastAsia="Calibri" w:hAnsi="Calibri" w:cs="Calibri"/>
          <w:b/>
          <w:bCs/>
        </w:rPr>
        <w:t xml:space="preserve"> </w:t>
      </w:r>
    </w:p>
    <w:p w14:paraId="7D989053" w14:textId="32B15B1B" w:rsidR="00C21461" w:rsidRDefault="00C21461" w:rsidP="00C21461">
      <w:pPr>
        <w:spacing w:after="0"/>
        <w:rPr>
          <w:rFonts w:ascii="Calibri" w:eastAsia="Calibri" w:hAnsi="Calibri" w:cs="Calibri"/>
          <w:b/>
          <w:bCs/>
        </w:rPr>
      </w:pPr>
      <w:r w:rsidRPr="7E2D62E2">
        <w:rPr>
          <w:rFonts w:ascii="Calibri" w:eastAsia="Calibri" w:hAnsi="Calibri" w:cs="Calibri"/>
          <w:b/>
          <w:bCs/>
        </w:rPr>
        <w:t>Job Title:</w:t>
      </w:r>
      <w:r>
        <w:tab/>
      </w:r>
      <w:r>
        <w:tab/>
      </w:r>
      <w:r w:rsidRPr="7E2D62E2">
        <w:rPr>
          <w:rFonts w:ascii="Calibri" w:eastAsia="Calibri" w:hAnsi="Calibri" w:cs="Calibri"/>
          <w:b/>
          <w:bCs/>
        </w:rPr>
        <w:t xml:space="preserve">Hull Food Partnership </w:t>
      </w:r>
      <w:r>
        <w:rPr>
          <w:rFonts w:ascii="Calibri" w:eastAsia="Calibri" w:hAnsi="Calibri" w:cs="Calibri"/>
          <w:b/>
          <w:bCs/>
        </w:rPr>
        <w:t>Community Food Support</w:t>
      </w:r>
      <w:r w:rsidRPr="7E2D62E2">
        <w:rPr>
          <w:rFonts w:ascii="Calibri" w:eastAsia="Calibri" w:hAnsi="Calibri" w:cs="Calibri"/>
          <w:b/>
          <w:bCs/>
        </w:rPr>
        <w:t xml:space="preserve"> Officer</w:t>
      </w:r>
    </w:p>
    <w:p w14:paraId="60E5B8DC" w14:textId="77777777" w:rsidR="00C21461" w:rsidRDefault="00C21461" w:rsidP="00C21461">
      <w:pPr>
        <w:spacing w:after="0"/>
      </w:pPr>
      <w:r w:rsidRPr="7E2D62E2">
        <w:rPr>
          <w:rFonts w:ascii="Calibri" w:eastAsia="Calibri" w:hAnsi="Calibri" w:cs="Calibri"/>
          <w:b/>
          <w:bCs/>
        </w:rPr>
        <w:t xml:space="preserve"> </w:t>
      </w:r>
    </w:p>
    <w:p w14:paraId="67F1C1BC" w14:textId="77777777" w:rsidR="00C21461" w:rsidRDefault="00C21461" w:rsidP="00C21461">
      <w:pPr>
        <w:spacing w:after="0"/>
      </w:pPr>
      <w:r w:rsidRPr="7E2D62E2">
        <w:rPr>
          <w:rFonts w:ascii="Calibri" w:eastAsia="Calibri" w:hAnsi="Calibri" w:cs="Calibri"/>
          <w:b/>
          <w:bCs/>
        </w:rPr>
        <w:t>Responsible to:</w:t>
      </w:r>
      <w:r>
        <w:tab/>
      </w:r>
      <w:r w:rsidRPr="7E2D62E2">
        <w:rPr>
          <w:rFonts w:ascii="Calibri" w:eastAsia="Calibri" w:hAnsi="Calibri" w:cs="Calibri"/>
          <w:b/>
          <w:bCs/>
        </w:rPr>
        <w:t>Hull CVS Head of HR and Operations</w:t>
      </w:r>
    </w:p>
    <w:p w14:paraId="40A24621" w14:textId="77777777" w:rsidR="00C21461" w:rsidRDefault="00C21461" w:rsidP="00C21461">
      <w:pPr>
        <w:spacing w:after="0"/>
      </w:pPr>
      <w:r w:rsidRPr="7E2D62E2">
        <w:rPr>
          <w:rFonts w:ascii="Calibri" w:eastAsia="Calibri" w:hAnsi="Calibri" w:cs="Calibri"/>
          <w:b/>
          <w:bCs/>
        </w:rPr>
        <w:t xml:space="preserve"> </w:t>
      </w:r>
    </w:p>
    <w:p w14:paraId="2C692AFE" w14:textId="77777777" w:rsidR="00C21461" w:rsidRDefault="00C21461" w:rsidP="00C21461">
      <w:pPr>
        <w:spacing w:after="0"/>
      </w:pPr>
      <w:r w:rsidRPr="7E2D62E2">
        <w:rPr>
          <w:rFonts w:ascii="Calibri" w:eastAsia="Calibri" w:hAnsi="Calibri" w:cs="Calibri"/>
          <w:b/>
          <w:bCs/>
        </w:rPr>
        <w:t>Based at:</w:t>
      </w:r>
      <w:r>
        <w:tab/>
      </w:r>
      <w:r>
        <w:tab/>
      </w:r>
      <w:r w:rsidRPr="7E2D62E2">
        <w:rPr>
          <w:rFonts w:ascii="Calibri" w:eastAsia="Calibri" w:hAnsi="Calibri" w:cs="Calibri"/>
          <w:b/>
          <w:bCs/>
        </w:rPr>
        <w:t>The Strand, 75 Beverley Road, Hull, HU3 1XL</w:t>
      </w:r>
    </w:p>
    <w:p w14:paraId="59A3254B" w14:textId="77777777" w:rsidR="00C21461" w:rsidRDefault="00C21461" w:rsidP="00C21461">
      <w:pPr>
        <w:spacing w:after="0"/>
      </w:pPr>
      <w:r w:rsidRPr="7E2D62E2">
        <w:rPr>
          <w:rFonts w:ascii="Calibri" w:eastAsia="Calibri" w:hAnsi="Calibri" w:cs="Calibri"/>
          <w:b/>
          <w:bCs/>
        </w:rPr>
        <w:t xml:space="preserve"> </w:t>
      </w:r>
    </w:p>
    <w:p w14:paraId="62DA91F9" w14:textId="77777777" w:rsidR="00C21461" w:rsidRDefault="00C21461" w:rsidP="00C21461">
      <w:pPr>
        <w:spacing w:after="0"/>
      </w:pPr>
      <w:r w:rsidRPr="7E2D62E2">
        <w:rPr>
          <w:rFonts w:ascii="Calibri" w:eastAsia="Calibri" w:hAnsi="Calibri" w:cs="Calibri"/>
          <w:b/>
          <w:bCs/>
        </w:rPr>
        <w:t>Working Hours:</w:t>
      </w:r>
      <w:r>
        <w:tab/>
      </w:r>
      <w:r w:rsidRPr="7E2D62E2">
        <w:rPr>
          <w:rFonts w:ascii="Calibri" w:eastAsia="Calibri" w:hAnsi="Calibri" w:cs="Calibri"/>
          <w:b/>
          <w:bCs/>
        </w:rPr>
        <w:t>2</w:t>
      </w:r>
      <w:r>
        <w:rPr>
          <w:rFonts w:ascii="Calibri" w:eastAsia="Calibri" w:hAnsi="Calibri" w:cs="Calibri"/>
          <w:b/>
          <w:bCs/>
        </w:rPr>
        <w:t>1</w:t>
      </w:r>
      <w:r w:rsidRPr="7E2D62E2">
        <w:rPr>
          <w:rFonts w:ascii="Calibri" w:eastAsia="Calibri" w:hAnsi="Calibri" w:cs="Calibri"/>
          <w:b/>
          <w:bCs/>
        </w:rPr>
        <w:t xml:space="preserve"> hours per week (pro rata to </w:t>
      </w:r>
      <w:proofErr w:type="gramStart"/>
      <w:r w:rsidRPr="7E2D62E2">
        <w:rPr>
          <w:rFonts w:ascii="Calibri" w:eastAsia="Calibri" w:hAnsi="Calibri" w:cs="Calibri"/>
          <w:b/>
          <w:bCs/>
        </w:rPr>
        <w:t>35 hour</w:t>
      </w:r>
      <w:proofErr w:type="gramEnd"/>
      <w:r w:rsidRPr="7E2D62E2">
        <w:rPr>
          <w:rFonts w:ascii="Calibri" w:eastAsia="Calibri" w:hAnsi="Calibri" w:cs="Calibri"/>
          <w:b/>
          <w:bCs/>
        </w:rPr>
        <w:t xml:space="preserve"> full time week)</w:t>
      </w:r>
      <w:r w:rsidRPr="7E2D62E2">
        <w:rPr>
          <w:rFonts w:ascii="Aptos" w:eastAsia="Aptos" w:hAnsi="Aptos" w:cs="Aptos"/>
          <w:b/>
          <w:bCs/>
        </w:rPr>
        <w:t xml:space="preserve"> </w:t>
      </w:r>
    </w:p>
    <w:p w14:paraId="761EF497" w14:textId="77777777" w:rsidR="00C21461" w:rsidRDefault="00C21461" w:rsidP="00C21461">
      <w:pPr>
        <w:spacing w:after="0"/>
      </w:pPr>
      <w:r w:rsidRPr="7E2D62E2">
        <w:rPr>
          <w:rFonts w:ascii="Calibri" w:eastAsia="Calibri" w:hAnsi="Calibri" w:cs="Calibri"/>
          <w:b/>
          <w:bCs/>
        </w:rPr>
        <w:t xml:space="preserve"> </w:t>
      </w:r>
    </w:p>
    <w:p w14:paraId="1C9A3DB8" w14:textId="77777777" w:rsidR="00C21461" w:rsidRDefault="00C21461" w:rsidP="00C21461">
      <w:pPr>
        <w:spacing w:after="0"/>
      </w:pPr>
      <w:r w:rsidRPr="00AB4528">
        <w:rPr>
          <w:rFonts w:ascii="Calibri" w:eastAsia="Calibri" w:hAnsi="Calibri" w:cs="Calibri"/>
          <w:b/>
          <w:bCs/>
        </w:rPr>
        <w:t xml:space="preserve">Contract: </w:t>
      </w:r>
      <w:r>
        <w:rPr>
          <w:rFonts w:ascii="Calibri" w:eastAsia="Calibri" w:hAnsi="Calibri" w:cs="Calibri"/>
          <w:b/>
          <w:bCs/>
        </w:rPr>
        <w:tab/>
      </w:r>
      <w:r>
        <w:rPr>
          <w:rFonts w:ascii="Calibri" w:eastAsia="Calibri" w:hAnsi="Calibri" w:cs="Calibri"/>
          <w:b/>
          <w:bCs/>
        </w:rPr>
        <w:tab/>
      </w:r>
      <w:proofErr w:type="gramStart"/>
      <w:r w:rsidRPr="00AB4528">
        <w:rPr>
          <w:rFonts w:ascii="Calibri" w:eastAsia="Calibri" w:hAnsi="Calibri" w:cs="Calibri"/>
          <w:b/>
          <w:bCs/>
        </w:rPr>
        <w:t>2 year</w:t>
      </w:r>
      <w:proofErr w:type="gramEnd"/>
      <w:r w:rsidRPr="00AB4528">
        <w:rPr>
          <w:rFonts w:ascii="Calibri" w:eastAsia="Calibri" w:hAnsi="Calibri" w:cs="Calibri"/>
          <w:b/>
          <w:bCs/>
        </w:rPr>
        <w:t xml:space="preserve"> fixed term or secondment opportunity</w:t>
      </w:r>
      <w:r w:rsidRPr="7E2D62E2">
        <w:rPr>
          <w:rFonts w:ascii="Calibri" w:eastAsia="Calibri" w:hAnsi="Calibri" w:cs="Calibri"/>
          <w:b/>
          <w:bCs/>
        </w:rPr>
        <w:t xml:space="preserve"> </w:t>
      </w:r>
    </w:p>
    <w:p w14:paraId="643E6EDE" w14:textId="77777777" w:rsidR="00C21461" w:rsidRDefault="00C21461" w:rsidP="00C21461">
      <w:pPr>
        <w:spacing w:after="0"/>
      </w:pPr>
    </w:p>
    <w:p w14:paraId="4A302F3D" w14:textId="77777777" w:rsidR="00C21461" w:rsidRDefault="00C21461" w:rsidP="00C21461">
      <w:pPr>
        <w:spacing w:after="0"/>
      </w:pPr>
      <w:r w:rsidRPr="7E2D62E2">
        <w:rPr>
          <w:rFonts w:ascii="Calibri" w:eastAsia="Calibri" w:hAnsi="Calibri" w:cs="Calibri"/>
        </w:rPr>
        <w:t xml:space="preserve"> </w:t>
      </w:r>
    </w:p>
    <w:tbl>
      <w:tblPr>
        <w:tblW w:w="0" w:type="auto"/>
        <w:tblLayout w:type="fixed"/>
        <w:tblLook w:val="06A0" w:firstRow="1" w:lastRow="0" w:firstColumn="1" w:lastColumn="0" w:noHBand="1" w:noVBand="1"/>
      </w:tblPr>
      <w:tblGrid>
        <w:gridCol w:w="9854"/>
      </w:tblGrid>
      <w:tr w:rsidR="00C21461" w14:paraId="65F28736" w14:textId="77777777" w:rsidTr="00494CD4">
        <w:trPr>
          <w:trHeight w:val="3808"/>
        </w:trPr>
        <w:tc>
          <w:tcPr>
            <w:tcW w:w="9854" w:type="dxa"/>
            <w:tcBorders>
              <w:top w:val="single" w:sz="8" w:space="0" w:color="auto"/>
              <w:left w:val="single" w:sz="8" w:space="0" w:color="auto"/>
              <w:bottom w:val="single" w:sz="8" w:space="0" w:color="auto"/>
              <w:right w:val="single" w:sz="8" w:space="0" w:color="auto"/>
            </w:tcBorders>
            <w:tcMar>
              <w:left w:w="108" w:type="dxa"/>
              <w:right w:w="108" w:type="dxa"/>
            </w:tcMar>
          </w:tcPr>
          <w:p w14:paraId="359102EA" w14:textId="77777777" w:rsidR="00C21461" w:rsidRDefault="00C21461" w:rsidP="00494CD4">
            <w:pPr>
              <w:spacing w:after="0"/>
            </w:pPr>
            <w:r w:rsidRPr="7E2D62E2">
              <w:rPr>
                <w:rFonts w:ascii="Calibri" w:eastAsia="Calibri" w:hAnsi="Calibri" w:cs="Calibri"/>
                <w:b/>
                <w:bCs/>
              </w:rPr>
              <w:t xml:space="preserve">Scope: </w:t>
            </w:r>
          </w:p>
          <w:p w14:paraId="172996FD" w14:textId="77777777" w:rsidR="00C21461" w:rsidRDefault="00C21461" w:rsidP="00494CD4">
            <w:pPr>
              <w:spacing w:after="0"/>
            </w:pPr>
            <w:r w:rsidRPr="7E2D62E2">
              <w:rPr>
                <w:rFonts w:ascii="Calibri" w:eastAsia="Calibri" w:hAnsi="Calibri" w:cs="Calibri"/>
              </w:rPr>
              <w:t>Hull CVS is the host organisation of Hull Food Partnership, a non-constituted group with a remit to lead on food systems work with a broad range of stakeholders in Hull.</w:t>
            </w:r>
          </w:p>
          <w:p w14:paraId="3192226E" w14:textId="77777777" w:rsidR="00C21461" w:rsidRDefault="00C21461" w:rsidP="00494CD4">
            <w:pPr>
              <w:spacing w:after="0"/>
              <w:rPr>
                <w:rFonts w:ascii="Calibri" w:eastAsia="Calibri" w:hAnsi="Calibri" w:cs="Calibri"/>
              </w:rPr>
            </w:pPr>
          </w:p>
          <w:p w14:paraId="4E3FAA7B" w14:textId="77777777" w:rsidR="00C21461" w:rsidRDefault="00C21461" w:rsidP="00494CD4">
            <w:pPr>
              <w:spacing w:after="0"/>
              <w:rPr>
                <w:rFonts w:ascii="Calibri" w:eastAsia="Calibri" w:hAnsi="Calibri" w:cs="Calibri"/>
              </w:rPr>
            </w:pPr>
            <w:r w:rsidRPr="7E2D62E2">
              <w:rPr>
                <w:rFonts w:ascii="Calibri" w:eastAsia="Calibri" w:hAnsi="Calibri" w:cs="Calibri"/>
              </w:rPr>
              <w:t>Hull Food Partnership is a member of the Sustainable Food Places network of over 100 Food Partnerships across the UK, sharing and building on national expertise with a local, placed-based focus on food systems change. The emphasis is on using research and evidence to shape local and national policies so that the city and the nation benefits from good quality, nutritious food that is produced sustainably, and is available to everyone regardless of</w:t>
            </w:r>
            <w:r>
              <w:rPr>
                <w:rFonts w:ascii="Calibri" w:eastAsia="Calibri" w:hAnsi="Calibri" w:cs="Calibri"/>
              </w:rPr>
              <w:t xml:space="preserve"> background, location or income with a focus on food insecurity and mitigating the impacts of poverty. </w:t>
            </w:r>
          </w:p>
          <w:p w14:paraId="7B7C0653" w14:textId="77777777" w:rsidR="00C21461" w:rsidRDefault="00C21461" w:rsidP="00494CD4">
            <w:pPr>
              <w:spacing w:after="0"/>
              <w:rPr>
                <w:rFonts w:ascii="Calibri" w:eastAsia="Calibri" w:hAnsi="Calibri" w:cs="Calibri"/>
              </w:rPr>
            </w:pPr>
          </w:p>
          <w:p w14:paraId="600B8F98" w14:textId="77777777" w:rsidR="00C21461" w:rsidRPr="00DD3180" w:rsidRDefault="00C21461" w:rsidP="00494CD4">
            <w:pPr>
              <w:rPr>
                <w:rFonts w:ascii="Calibri" w:hAnsi="Calibri" w:cs="Calibri"/>
              </w:rPr>
            </w:pPr>
            <w:r w:rsidRPr="003717FC">
              <w:rPr>
                <w:rFonts w:ascii="Calibri" w:hAnsi="Calibri" w:cs="Calibri"/>
              </w:rPr>
              <w:t xml:space="preserve">Hull CVS as the </w:t>
            </w:r>
            <w:r>
              <w:rPr>
                <w:rFonts w:ascii="Calibri" w:hAnsi="Calibri" w:cs="Calibri"/>
              </w:rPr>
              <w:t xml:space="preserve">host </w:t>
            </w:r>
            <w:r w:rsidRPr="003717FC">
              <w:rPr>
                <w:rFonts w:ascii="Calibri" w:hAnsi="Calibri" w:cs="Calibri"/>
              </w:rPr>
              <w:t>charity operating within Hull; and Meeting New Horizons as the charity’s subsidiary body delivering services in the wider Yorkshire &amp; Humber region</w:t>
            </w:r>
            <w:r>
              <w:rPr>
                <w:rFonts w:ascii="Calibri" w:hAnsi="Calibri" w:cs="Calibri"/>
              </w:rPr>
              <w:t xml:space="preserve">; have been established to provide development and support services to local communities and the </w:t>
            </w:r>
            <w:r w:rsidRPr="00DD3180">
              <w:rPr>
                <w:rFonts w:ascii="Calibri" w:hAnsi="Calibri" w:cs="Calibri"/>
              </w:rPr>
              <w:t xml:space="preserve">voluntary, community and social enterprise (VCSE) sector. A key part of our role is to provide a broad range of services and support to these organisations to aid their start up, effectiveness and </w:t>
            </w:r>
            <w:proofErr w:type="gramStart"/>
            <w:r w:rsidRPr="00DD3180">
              <w:rPr>
                <w:rFonts w:ascii="Calibri" w:hAnsi="Calibri" w:cs="Calibri"/>
              </w:rPr>
              <w:t>longer term</w:t>
            </w:r>
            <w:proofErr w:type="gramEnd"/>
            <w:r w:rsidRPr="00DD3180">
              <w:rPr>
                <w:rFonts w:ascii="Calibri" w:hAnsi="Calibri" w:cs="Calibri"/>
              </w:rPr>
              <w:t xml:space="preserve"> sustainability.</w:t>
            </w:r>
          </w:p>
          <w:p w14:paraId="3690945C" w14:textId="77777777" w:rsidR="00C21461" w:rsidRPr="00DD3180" w:rsidRDefault="00C21461" w:rsidP="00494CD4">
            <w:pPr>
              <w:rPr>
                <w:rFonts w:ascii="Calibri" w:hAnsi="Calibri" w:cs="Calibri"/>
              </w:rPr>
            </w:pPr>
            <w:r w:rsidRPr="00DD3180">
              <w:rPr>
                <w:rFonts w:ascii="Calibri" w:hAnsi="Calibri" w:cs="Calibri"/>
              </w:rPr>
              <w:t xml:space="preserve">We currently provide a range of traditional services and advice that fulfils the everyday needs of charitable organisations, including supporting the recruitment and management of volunteers; delivering governance and constitutional advice to organisations; and providing a range of direct </w:t>
            </w:r>
            <w:r w:rsidRPr="00DD3180">
              <w:rPr>
                <w:rFonts w:ascii="Calibri" w:hAnsi="Calibri" w:cs="Calibri"/>
              </w:rPr>
              <w:lastRenderedPageBreak/>
              <w:t xml:space="preserve">business support functions including low cost accommodation and room hire; networking opportunities; training; funding advice; payroll services; and finance and HR management; all helping organisations to start, grow and develop. </w:t>
            </w:r>
          </w:p>
          <w:p w14:paraId="6398549A" w14:textId="77777777" w:rsidR="00C21461" w:rsidRPr="00162DDC" w:rsidRDefault="00C21461" w:rsidP="00494CD4">
            <w:pPr>
              <w:rPr>
                <w:rFonts w:ascii="Calibri" w:hAnsi="Calibri" w:cs="Calibri"/>
              </w:rPr>
            </w:pPr>
            <w:r w:rsidRPr="00DD3180">
              <w:rPr>
                <w:rFonts w:ascii="Calibri" w:hAnsi="Calibri" w:cs="Calibri"/>
              </w:rPr>
              <w:t xml:space="preserve">In addition to supporting the local sector, Hull CVS </w:t>
            </w:r>
            <w:r>
              <w:rPr>
                <w:rFonts w:ascii="Calibri" w:hAnsi="Calibri" w:cs="Calibri"/>
              </w:rPr>
              <w:t xml:space="preserve">and MNH </w:t>
            </w:r>
            <w:r w:rsidRPr="00DD3180">
              <w:rPr>
                <w:rFonts w:ascii="Calibri" w:hAnsi="Calibri" w:cs="Calibri"/>
              </w:rPr>
              <w:t>also directly delivers a range of projects to support local communit</w:t>
            </w:r>
            <w:r>
              <w:rPr>
                <w:rFonts w:ascii="Calibri" w:hAnsi="Calibri" w:cs="Calibri"/>
              </w:rPr>
              <w:t>y empowerment</w:t>
            </w:r>
            <w:r w:rsidRPr="00DD3180">
              <w:rPr>
                <w:rFonts w:ascii="Calibri" w:hAnsi="Calibri" w:cs="Calibri"/>
              </w:rPr>
              <w:t>. These include a range of volunteering programmes;</w:t>
            </w:r>
            <w:r>
              <w:rPr>
                <w:rFonts w:ascii="Calibri" w:hAnsi="Calibri" w:cs="Calibri"/>
              </w:rPr>
              <w:t xml:space="preserve"> patient voice and advocacy;</w:t>
            </w:r>
            <w:r w:rsidRPr="00DD3180">
              <w:rPr>
                <w:rFonts w:ascii="Calibri" w:hAnsi="Calibri" w:cs="Calibri"/>
              </w:rPr>
              <w:t xml:space="preserve"> direct payment</w:t>
            </w:r>
            <w:r>
              <w:rPr>
                <w:rFonts w:ascii="Calibri" w:hAnsi="Calibri" w:cs="Calibri"/>
              </w:rPr>
              <w:t>s support</w:t>
            </w:r>
            <w:r w:rsidRPr="00DD3180">
              <w:rPr>
                <w:rFonts w:ascii="Calibri" w:hAnsi="Calibri" w:cs="Calibri"/>
              </w:rPr>
              <w:t xml:space="preserve">; and the administration of </w:t>
            </w:r>
            <w:proofErr w:type="gramStart"/>
            <w:r w:rsidRPr="00DD3180">
              <w:rPr>
                <w:rFonts w:ascii="Calibri" w:hAnsi="Calibri" w:cs="Calibri"/>
              </w:rPr>
              <w:t>a number of</w:t>
            </w:r>
            <w:proofErr w:type="gramEnd"/>
            <w:r w:rsidRPr="00DD3180">
              <w:rPr>
                <w:rFonts w:ascii="Calibri" w:hAnsi="Calibri" w:cs="Calibri"/>
              </w:rPr>
              <w:t xml:space="preserve"> small grant programmes for local Charitable Trusts.</w:t>
            </w:r>
          </w:p>
        </w:tc>
      </w:tr>
    </w:tbl>
    <w:p w14:paraId="243A18B5" w14:textId="77777777" w:rsidR="00C21461" w:rsidRDefault="00C21461" w:rsidP="00C21461">
      <w:pPr>
        <w:spacing w:after="0"/>
      </w:pPr>
      <w:r w:rsidRPr="7E2D62E2">
        <w:rPr>
          <w:rFonts w:ascii="Calibri" w:eastAsia="Calibri" w:hAnsi="Calibri" w:cs="Calibri"/>
        </w:rPr>
        <w:lastRenderedPageBreak/>
        <w:t xml:space="preserve"> </w:t>
      </w:r>
    </w:p>
    <w:tbl>
      <w:tblPr>
        <w:tblW w:w="0" w:type="auto"/>
        <w:tblLayout w:type="fixed"/>
        <w:tblLook w:val="01E0" w:firstRow="1" w:lastRow="1" w:firstColumn="1" w:lastColumn="1" w:noHBand="0" w:noVBand="0"/>
      </w:tblPr>
      <w:tblGrid>
        <w:gridCol w:w="9854"/>
      </w:tblGrid>
      <w:tr w:rsidR="00C21461" w14:paraId="392FA604" w14:textId="77777777" w:rsidTr="00494CD4">
        <w:trPr>
          <w:trHeight w:val="300"/>
        </w:trPr>
        <w:tc>
          <w:tcPr>
            <w:tcW w:w="9854"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Layout w:type="fixed"/>
              <w:tblLook w:val="06A0" w:firstRow="1" w:lastRow="0" w:firstColumn="1" w:lastColumn="0" w:noHBand="1" w:noVBand="1"/>
            </w:tblPr>
            <w:tblGrid>
              <w:gridCol w:w="9638"/>
            </w:tblGrid>
            <w:tr w:rsidR="00C21461" w14:paraId="678F210C" w14:textId="77777777" w:rsidTr="00494CD4">
              <w:trPr>
                <w:trHeight w:val="1410"/>
              </w:trPr>
              <w:tc>
                <w:tcPr>
                  <w:tcW w:w="9644" w:type="dxa"/>
                  <w:tcBorders>
                    <w:top w:val="nil"/>
                    <w:left w:val="nil"/>
                    <w:bottom w:val="nil"/>
                    <w:right w:val="nil"/>
                  </w:tcBorders>
                  <w:tcMar>
                    <w:left w:w="108" w:type="dxa"/>
                    <w:right w:w="108" w:type="dxa"/>
                  </w:tcMar>
                </w:tcPr>
                <w:p w14:paraId="63D2956B" w14:textId="77777777" w:rsidR="00C21461" w:rsidRDefault="00C21461" w:rsidP="00494CD4">
                  <w:pPr>
                    <w:spacing w:after="0"/>
                  </w:pPr>
                  <w:r w:rsidRPr="7E2D62E2">
                    <w:rPr>
                      <w:rFonts w:ascii="Calibri" w:eastAsia="Calibri" w:hAnsi="Calibri" w:cs="Calibri"/>
                      <w:b/>
                      <w:bCs/>
                      <w:color w:val="000000" w:themeColor="text1"/>
                    </w:rPr>
                    <w:t>Overall Objective:</w:t>
                  </w:r>
                  <w:r w:rsidRPr="7E2D62E2">
                    <w:rPr>
                      <w:rFonts w:ascii="Calibri" w:eastAsia="Calibri" w:hAnsi="Calibri" w:cs="Calibri"/>
                      <w:color w:val="000000" w:themeColor="text1"/>
                    </w:rPr>
                    <w:t xml:space="preserve"> </w:t>
                  </w:r>
                </w:p>
                <w:p w14:paraId="20BB1685" w14:textId="77777777" w:rsidR="00C21461" w:rsidRDefault="00C21461" w:rsidP="00494CD4">
                  <w:pPr>
                    <w:spacing w:after="0"/>
                    <w:rPr>
                      <w:rFonts w:ascii="Calibri" w:eastAsia="Calibri" w:hAnsi="Calibri" w:cs="Calibri"/>
                      <w:color w:val="000000" w:themeColor="text1"/>
                    </w:rPr>
                  </w:pPr>
                  <w:r>
                    <w:rPr>
                      <w:rFonts w:ascii="Calibri" w:eastAsia="Calibri" w:hAnsi="Calibri" w:cs="Calibri"/>
                      <w:color w:val="000000" w:themeColor="text1"/>
                    </w:rPr>
                    <w:t>Hull Food Partnership</w:t>
                  </w:r>
                  <w:r w:rsidRPr="7E2D62E2">
                    <w:rPr>
                      <w:rFonts w:ascii="Calibri" w:eastAsia="Calibri" w:hAnsi="Calibri" w:cs="Calibri"/>
                      <w:color w:val="000000" w:themeColor="text1"/>
                    </w:rPr>
                    <w:t xml:space="preserve"> </w:t>
                  </w:r>
                  <w:r>
                    <w:rPr>
                      <w:rFonts w:ascii="Calibri" w:eastAsia="Calibri" w:hAnsi="Calibri" w:cs="Calibri"/>
                      <w:color w:val="000000" w:themeColor="text1"/>
                    </w:rPr>
                    <w:t xml:space="preserve">is an established programme which focuses on </w:t>
                  </w:r>
                  <w:r w:rsidRPr="7E2D62E2">
                    <w:rPr>
                      <w:rFonts w:ascii="Calibri" w:eastAsia="Calibri" w:hAnsi="Calibri" w:cs="Calibri"/>
                      <w:color w:val="000000" w:themeColor="text1"/>
                    </w:rPr>
                    <w:t>development work and engagement with stakeholders and communities to deliver the Hull Food Strategy, Char</w:t>
                  </w:r>
                  <w:r>
                    <w:rPr>
                      <w:rFonts w:ascii="Calibri" w:eastAsia="Calibri" w:hAnsi="Calibri" w:cs="Calibri"/>
                      <w:color w:val="000000" w:themeColor="text1"/>
                    </w:rPr>
                    <w:t>ter and Action Plan. This</w:t>
                  </w:r>
                  <w:r w:rsidRPr="7E2D62E2">
                    <w:rPr>
                      <w:rFonts w:ascii="Calibri" w:eastAsia="Calibri" w:hAnsi="Calibri" w:cs="Calibri"/>
                      <w:color w:val="000000" w:themeColor="text1"/>
                    </w:rPr>
                    <w:t xml:space="preserve"> will help develop a city-wide multi-stakeholder approach to supporting residents' health and wellbeing by mapping the variety of food actors across Hull and their intersecting roles in supporting public health outcomes through the provision of affordable, nutritious, sustainable food. </w:t>
                  </w:r>
                </w:p>
                <w:p w14:paraId="445BAE54" w14:textId="77777777" w:rsidR="00C21461" w:rsidRDefault="00C21461" w:rsidP="00494CD4">
                  <w:pPr>
                    <w:spacing w:after="0"/>
                    <w:rPr>
                      <w:rFonts w:ascii="Calibri" w:eastAsia="Calibri" w:hAnsi="Calibri" w:cs="Calibri"/>
                      <w:color w:val="000000" w:themeColor="text1"/>
                    </w:rPr>
                  </w:pPr>
                </w:p>
                <w:p w14:paraId="0BD0BA7A" w14:textId="776086C2" w:rsidR="00C21461" w:rsidRDefault="00D8098F" w:rsidP="00494CD4">
                  <w:pPr>
                    <w:spacing w:after="0"/>
                    <w:rPr>
                      <w:rFonts w:ascii="Calibri" w:eastAsia="Calibri" w:hAnsi="Calibri" w:cs="Calibri"/>
                      <w:color w:val="000000" w:themeColor="text1"/>
                    </w:rPr>
                  </w:pPr>
                  <w:r>
                    <w:rPr>
                      <w:rFonts w:ascii="Calibri" w:eastAsia="Calibri" w:hAnsi="Calibri" w:cs="Calibri"/>
                      <w:color w:val="000000" w:themeColor="text1"/>
                    </w:rPr>
                    <w:t>Core</w:t>
                  </w:r>
                  <w:r w:rsidR="00C21461" w:rsidRPr="7E2D62E2">
                    <w:rPr>
                      <w:rFonts w:ascii="Calibri" w:eastAsia="Calibri" w:hAnsi="Calibri" w:cs="Calibri"/>
                      <w:color w:val="000000" w:themeColor="text1"/>
                    </w:rPr>
                    <w:t xml:space="preserve"> responsibilities</w:t>
                  </w:r>
                  <w:r>
                    <w:rPr>
                      <w:rFonts w:ascii="Calibri" w:eastAsia="Calibri" w:hAnsi="Calibri" w:cs="Calibri"/>
                      <w:color w:val="000000" w:themeColor="text1"/>
                    </w:rPr>
                    <w:t xml:space="preserve"> for this role</w:t>
                  </w:r>
                  <w:r w:rsidR="00C21461" w:rsidRPr="7E2D62E2">
                    <w:rPr>
                      <w:rFonts w:ascii="Calibri" w:eastAsia="Calibri" w:hAnsi="Calibri" w:cs="Calibri"/>
                      <w:color w:val="000000" w:themeColor="text1"/>
                    </w:rPr>
                    <w:t xml:space="preserve"> include </w:t>
                  </w:r>
                  <w:r w:rsidR="007E083D">
                    <w:rPr>
                      <w:rFonts w:ascii="Calibri" w:eastAsia="Calibri" w:hAnsi="Calibri" w:cs="Calibri"/>
                      <w:color w:val="000000" w:themeColor="text1"/>
                    </w:rPr>
                    <w:t>w</w:t>
                  </w:r>
                  <w:r w:rsidR="0010253F">
                    <w:rPr>
                      <w:rFonts w:ascii="Calibri" w:eastAsia="Calibri" w:hAnsi="Calibri" w:cs="Calibri"/>
                      <w:color w:val="000000" w:themeColor="text1"/>
                    </w:rPr>
                    <w:t>orking with key stakeholders to develop, coordinate and deliver a community bulk food distribution project</w:t>
                  </w:r>
                  <w:r w:rsidR="001C3445">
                    <w:rPr>
                      <w:rFonts w:ascii="Calibri" w:eastAsia="Calibri" w:hAnsi="Calibri" w:cs="Calibri"/>
                      <w:color w:val="000000" w:themeColor="text1"/>
                    </w:rPr>
                    <w:t xml:space="preserve"> with the </w:t>
                  </w:r>
                  <w:proofErr w:type="gramStart"/>
                  <w:r w:rsidR="001C3445">
                    <w:rPr>
                      <w:rFonts w:ascii="Calibri" w:eastAsia="Calibri" w:hAnsi="Calibri" w:cs="Calibri"/>
                      <w:color w:val="000000" w:themeColor="text1"/>
                    </w:rPr>
                    <w:t>long term</w:t>
                  </w:r>
                  <w:proofErr w:type="gramEnd"/>
                  <w:r w:rsidR="001C3445">
                    <w:rPr>
                      <w:rFonts w:ascii="Calibri" w:eastAsia="Calibri" w:hAnsi="Calibri" w:cs="Calibri"/>
                      <w:color w:val="000000" w:themeColor="text1"/>
                    </w:rPr>
                    <w:t xml:space="preserve"> aim of setting up a co</w:t>
                  </w:r>
                  <w:r w:rsidR="008E3826">
                    <w:rPr>
                      <w:rFonts w:ascii="Calibri" w:eastAsia="Calibri" w:hAnsi="Calibri" w:cs="Calibri"/>
                      <w:color w:val="000000" w:themeColor="text1"/>
                    </w:rPr>
                    <w:t>-</w:t>
                  </w:r>
                  <w:r w:rsidR="001C3445">
                    <w:rPr>
                      <w:rFonts w:ascii="Calibri" w:eastAsia="Calibri" w:hAnsi="Calibri" w:cs="Calibri"/>
                      <w:color w:val="000000" w:themeColor="text1"/>
                    </w:rPr>
                    <w:t xml:space="preserve">operative bulk food purchasing model that benefits local communities. </w:t>
                  </w:r>
                  <w:r w:rsidR="007E083D">
                    <w:rPr>
                      <w:rFonts w:ascii="Calibri" w:eastAsia="Calibri" w:hAnsi="Calibri" w:cs="Calibri"/>
                      <w:color w:val="000000" w:themeColor="text1"/>
                    </w:rPr>
                    <w:t xml:space="preserve">The role will also involve </w:t>
                  </w:r>
                  <w:r w:rsidR="001C3445">
                    <w:rPr>
                      <w:rFonts w:ascii="Calibri" w:eastAsia="Calibri" w:hAnsi="Calibri" w:cs="Calibri"/>
                      <w:color w:val="000000" w:themeColor="text1"/>
                    </w:rPr>
                    <w:t xml:space="preserve">developing </w:t>
                  </w:r>
                  <w:r w:rsidR="008E3826">
                    <w:rPr>
                      <w:rFonts w:ascii="Calibri" w:eastAsia="Calibri" w:hAnsi="Calibri" w:cs="Calibri"/>
                      <w:color w:val="000000" w:themeColor="text1"/>
                    </w:rPr>
                    <w:t xml:space="preserve">and promoting </w:t>
                  </w:r>
                  <w:r w:rsidR="001C3445">
                    <w:rPr>
                      <w:rFonts w:ascii="Calibri" w:eastAsia="Calibri" w:hAnsi="Calibri" w:cs="Calibri"/>
                      <w:color w:val="000000" w:themeColor="text1"/>
                    </w:rPr>
                    <w:t xml:space="preserve">the established Food Exchange Platform for local food growers to use for sharing surplus produce and community food </w:t>
                  </w:r>
                  <w:proofErr w:type="spellStart"/>
                  <w:r w:rsidR="001C3445">
                    <w:rPr>
                      <w:rFonts w:ascii="Calibri" w:eastAsia="Calibri" w:hAnsi="Calibri" w:cs="Calibri"/>
                      <w:color w:val="000000" w:themeColor="text1"/>
                    </w:rPr>
                    <w:t>organisations</w:t>
                  </w:r>
                  <w:proofErr w:type="spellEnd"/>
                  <w:r w:rsidR="001C3445">
                    <w:rPr>
                      <w:rFonts w:ascii="Calibri" w:eastAsia="Calibri" w:hAnsi="Calibri" w:cs="Calibri"/>
                      <w:color w:val="000000" w:themeColor="text1"/>
                    </w:rPr>
                    <w:t xml:space="preserve"> to </w:t>
                  </w:r>
                  <w:proofErr w:type="spellStart"/>
                  <w:r w:rsidR="001C3445">
                    <w:rPr>
                      <w:rFonts w:ascii="Calibri" w:eastAsia="Calibri" w:hAnsi="Calibri" w:cs="Calibri"/>
                      <w:color w:val="000000" w:themeColor="text1"/>
                    </w:rPr>
                    <w:t>utilise</w:t>
                  </w:r>
                  <w:proofErr w:type="spellEnd"/>
                  <w:r w:rsidR="001C3445">
                    <w:rPr>
                      <w:rFonts w:ascii="Calibri" w:eastAsia="Calibri" w:hAnsi="Calibri" w:cs="Calibri"/>
                      <w:color w:val="000000" w:themeColor="text1"/>
                    </w:rPr>
                    <w:t xml:space="preserve"> as a way of increasing take-up of fresh, local produce for their beneficiaries.</w:t>
                  </w:r>
                </w:p>
                <w:p w14:paraId="0C3BA755" w14:textId="6C9A4893" w:rsidR="001C3445" w:rsidRDefault="001C3445" w:rsidP="00494CD4">
                  <w:pPr>
                    <w:spacing w:after="0"/>
                    <w:rPr>
                      <w:rFonts w:ascii="Calibri" w:eastAsia="Calibri" w:hAnsi="Calibri" w:cs="Calibri"/>
                      <w:color w:val="000000" w:themeColor="text1"/>
                    </w:rPr>
                  </w:pPr>
                </w:p>
              </w:tc>
            </w:tr>
          </w:tbl>
          <w:p w14:paraId="78F3B9E6" w14:textId="77777777" w:rsidR="00C21461" w:rsidRDefault="00C21461" w:rsidP="00494CD4"/>
        </w:tc>
      </w:tr>
    </w:tbl>
    <w:p w14:paraId="7400ABDC" w14:textId="77777777" w:rsidR="00C21461" w:rsidRDefault="00C21461" w:rsidP="00C21461">
      <w:pPr>
        <w:spacing w:after="0"/>
      </w:pPr>
      <w:r w:rsidRPr="7E2D62E2">
        <w:rPr>
          <w:rFonts w:ascii="Calibri" w:eastAsia="Calibri" w:hAnsi="Calibri" w:cs="Calibri"/>
          <w:sz w:val="28"/>
          <w:szCs w:val="28"/>
        </w:rPr>
        <w:t xml:space="preserve"> </w:t>
      </w:r>
    </w:p>
    <w:tbl>
      <w:tblPr>
        <w:tblW w:w="0" w:type="auto"/>
        <w:tblLayout w:type="fixed"/>
        <w:tblLook w:val="01E0" w:firstRow="1" w:lastRow="1" w:firstColumn="1" w:lastColumn="1" w:noHBand="0" w:noVBand="0"/>
      </w:tblPr>
      <w:tblGrid>
        <w:gridCol w:w="9854"/>
      </w:tblGrid>
      <w:tr w:rsidR="00C21461" w14:paraId="2F3D3BB0" w14:textId="77777777" w:rsidTr="00494CD4">
        <w:trPr>
          <w:trHeight w:val="300"/>
        </w:trPr>
        <w:tc>
          <w:tcPr>
            <w:tcW w:w="9854" w:type="dxa"/>
            <w:tcBorders>
              <w:top w:val="single" w:sz="8" w:space="0" w:color="auto"/>
              <w:left w:val="single" w:sz="8" w:space="0" w:color="auto"/>
              <w:bottom w:val="single" w:sz="8" w:space="0" w:color="auto"/>
              <w:right w:val="single" w:sz="8" w:space="0" w:color="auto"/>
            </w:tcBorders>
            <w:tcMar>
              <w:left w:w="108" w:type="dxa"/>
              <w:right w:w="108" w:type="dxa"/>
            </w:tcMar>
          </w:tcPr>
          <w:p w14:paraId="58CE10E7" w14:textId="77777777" w:rsidR="00C21461" w:rsidRDefault="00C21461" w:rsidP="00494CD4">
            <w:pPr>
              <w:spacing w:after="0"/>
              <w:jc w:val="both"/>
            </w:pPr>
            <w:r w:rsidRPr="7E2D62E2">
              <w:rPr>
                <w:rFonts w:ascii="Calibri" w:eastAsia="Calibri" w:hAnsi="Calibri" w:cs="Calibri"/>
                <w:b/>
                <w:bCs/>
                <w:color w:val="000000" w:themeColor="text1"/>
              </w:rPr>
              <w:t xml:space="preserve">Specific Duties and Responsibilities </w:t>
            </w:r>
          </w:p>
          <w:p w14:paraId="746B6307" w14:textId="77777777" w:rsidR="00C21461" w:rsidRDefault="00C21461" w:rsidP="00494CD4">
            <w:pPr>
              <w:spacing w:after="0"/>
              <w:jc w:val="both"/>
            </w:pPr>
            <w:r w:rsidRPr="7E2D62E2">
              <w:rPr>
                <w:rFonts w:ascii="Calibri" w:eastAsia="Calibri" w:hAnsi="Calibri" w:cs="Calibri"/>
                <w:color w:val="000000" w:themeColor="text1"/>
                <w:sz w:val="12"/>
                <w:szCs w:val="12"/>
              </w:rPr>
              <w:t xml:space="preserve"> </w:t>
            </w:r>
          </w:p>
          <w:p w14:paraId="56C30013" w14:textId="77777777" w:rsidR="00C21461" w:rsidRDefault="00C21461" w:rsidP="00494CD4">
            <w:pPr>
              <w:spacing w:after="0"/>
            </w:pPr>
            <w:r w:rsidRPr="7E2D62E2">
              <w:rPr>
                <w:rFonts w:ascii="Calibri" w:eastAsia="Calibri" w:hAnsi="Calibri" w:cs="Calibri"/>
                <w:b/>
                <w:bCs/>
                <w:color w:val="000000" w:themeColor="text1"/>
              </w:rPr>
              <w:t>Food Strategy, Charter and Action Plan:</w:t>
            </w:r>
          </w:p>
          <w:p w14:paraId="11E6AE8C" w14:textId="082F38EC" w:rsidR="00C21461" w:rsidRDefault="0010253F"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W</w:t>
            </w:r>
            <w:r w:rsidR="001C3445">
              <w:rPr>
                <w:rFonts w:ascii="Calibri" w:eastAsia="Calibri" w:hAnsi="Calibri" w:cs="Calibri"/>
                <w:color w:val="000000" w:themeColor="text1"/>
              </w:rPr>
              <w:t>ork w</w:t>
            </w:r>
            <w:r>
              <w:rPr>
                <w:rFonts w:ascii="Calibri" w:eastAsia="Calibri" w:hAnsi="Calibri" w:cs="Calibri"/>
                <w:color w:val="000000" w:themeColor="text1"/>
              </w:rPr>
              <w:t>ith the Development Officer</w:t>
            </w:r>
            <w:r w:rsidR="001C3445">
              <w:rPr>
                <w:rFonts w:ascii="Calibri" w:eastAsia="Calibri" w:hAnsi="Calibri" w:cs="Calibri"/>
                <w:color w:val="000000" w:themeColor="text1"/>
              </w:rPr>
              <w:t xml:space="preserve"> to</w:t>
            </w:r>
            <w:r>
              <w:rPr>
                <w:rFonts w:ascii="Calibri" w:eastAsia="Calibri" w:hAnsi="Calibri" w:cs="Calibri"/>
                <w:color w:val="000000" w:themeColor="text1"/>
              </w:rPr>
              <w:t xml:space="preserve"> s</w:t>
            </w:r>
            <w:r w:rsidR="00C21461" w:rsidRPr="7E2D62E2">
              <w:rPr>
                <w:rFonts w:ascii="Calibri" w:eastAsia="Calibri" w:hAnsi="Calibri" w:cs="Calibri"/>
                <w:color w:val="000000" w:themeColor="text1"/>
              </w:rPr>
              <w:t>upport the development of Food Strategy Working Groups relating to each of the Six Key issues identified in the Food Strategy.</w:t>
            </w:r>
          </w:p>
          <w:p w14:paraId="59C2FBF0" w14:textId="77777777" w:rsidR="00C21461" w:rsidRDefault="00C21461"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Contribute to the d</w:t>
            </w:r>
            <w:r w:rsidRPr="7E2D62E2">
              <w:rPr>
                <w:rFonts w:ascii="Calibri" w:eastAsia="Calibri" w:hAnsi="Calibri" w:cs="Calibri"/>
                <w:color w:val="000000" w:themeColor="text1"/>
              </w:rPr>
              <w:t>evelop</w:t>
            </w:r>
            <w:r>
              <w:rPr>
                <w:rFonts w:ascii="Calibri" w:eastAsia="Calibri" w:hAnsi="Calibri" w:cs="Calibri"/>
                <w:color w:val="000000" w:themeColor="text1"/>
              </w:rPr>
              <w:t>ment of</w:t>
            </w:r>
            <w:r w:rsidRPr="7E2D62E2">
              <w:rPr>
                <w:rFonts w:ascii="Calibri" w:eastAsia="Calibri" w:hAnsi="Calibri" w:cs="Calibri"/>
                <w:color w:val="000000" w:themeColor="text1"/>
              </w:rPr>
              <w:t xml:space="preserve"> the Hull Food Action Plan and Charter with multi-stakeholder engagement.</w:t>
            </w:r>
          </w:p>
          <w:p w14:paraId="2848002E" w14:textId="77777777" w:rsidR="00C21461" w:rsidRDefault="00C21461" w:rsidP="00494CD4">
            <w:pPr>
              <w:spacing w:after="0"/>
              <w:jc w:val="both"/>
            </w:pPr>
          </w:p>
          <w:p w14:paraId="30A19BA6" w14:textId="77777777" w:rsidR="007E083D" w:rsidRDefault="007E083D" w:rsidP="00494CD4">
            <w:pPr>
              <w:spacing w:after="0"/>
              <w:jc w:val="both"/>
            </w:pPr>
          </w:p>
          <w:p w14:paraId="3175E77D" w14:textId="77777777" w:rsidR="007E083D" w:rsidRDefault="007E083D" w:rsidP="00494CD4">
            <w:pPr>
              <w:spacing w:after="0"/>
              <w:jc w:val="both"/>
            </w:pPr>
          </w:p>
          <w:p w14:paraId="6D3B9DF4" w14:textId="77777777" w:rsidR="00C21461" w:rsidRDefault="00C21461" w:rsidP="00494CD4">
            <w:pPr>
              <w:spacing w:after="0"/>
            </w:pPr>
            <w:r w:rsidRPr="7E2D62E2">
              <w:rPr>
                <w:rFonts w:ascii="Calibri" w:eastAsia="Calibri" w:hAnsi="Calibri" w:cs="Calibri"/>
                <w:b/>
                <w:bCs/>
                <w:color w:val="000000" w:themeColor="text1"/>
              </w:rPr>
              <w:lastRenderedPageBreak/>
              <w:t>Food Insecurity:</w:t>
            </w:r>
          </w:p>
          <w:p w14:paraId="18D6F154" w14:textId="54E28B29" w:rsidR="0010253F" w:rsidRPr="0010253F" w:rsidRDefault="0010253F" w:rsidP="0010253F">
            <w:pPr>
              <w:pStyle w:val="ListParagraph"/>
              <w:numPr>
                <w:ilvl w:val="0"/>
                <w:numId w:val="2"/>
              </w:numPr>
              <w:rPr>
                <w:rFonts w:ascii="Calibri" w:eastAsia="Calibri" w:hAnsi="Calibri" w:cs="Calibri"/>
                <w:color w:val="000000" w:themeColor="text1"/>
              </w:rPr>
            </w:pPr>
            <w:r w:rsidRPr="0010253F">
              <w:rPr>
                <w:rFonts w:ascii="Calibri" w:eastAsia="Calibri" w:hAnsi="Calibri" w:cs="Calibri"/>
                <w:color w:val="000000" w:themeColor="text1"/>
              </w:rPr>
              <w:t>Work with stakeholders to develop</w:t>
            </w:r>
            <w:r>
              <w:rPr>
                <w:rFonts w:ascii="Calibri" w:eastAsia="Calibri" w:hAnsi="Calibri" w:cs="Calibri"/>
                <w:color w:val="000000" w:themeColor="text1"/>
              </w:rPr>
              <w:t>, coordinate and deliver</w:t>
            </w:r>
            <w:r w:rsidRPr="0010253F">
              <w:rPr>
                <w:rFonts w:ascii="Calibri" w:eastAsia="Calibri" w:hAnsi="Calibri" w:cs="Calibri"/>
                <w:color w:val="000000" w:themeColor="text1"/>
              </w:rPr>
              <w:t xml:space="preserve"> a community bulk food distribution project.</w:t>
            </w:r>
          </w:p>
          <w:p w14:paraId="15118DE2" w14:textId="0ED671D9" w:rsidR="001C3445" w:rsidRDefault="001C3445"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Take the lead on the continuing development and roll out of the Food Exchange Platform, creating links between local food growers and community food organisations to enhance the fresh produce offer to the local population.</w:t>
            </w:r>
          </w:p>
          <w:p w14:paraId="23279127" w14:textId="39EEB138" w:rsidR="00C21461" w:rsidRDefault="001C3445"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Work with the Development Officer to c</w:t>
            </w:r>
            <w:r w:rsidR="00C21461" w:rsidRPr="7E2D62E2">
              <w:rPr>
                <w:rFonts w:ascii="Calibri" w:eastAsia="Calibri" w:hAnsi="Calibri" w:cs="Calibri"/>
                <w:color w:val="000000" w:themeColor="text1"/>
              </w:rPr>
              <w:t>onvene bi-monthly basis</w:t>
            </w:r>
            <w:r w:rsidR="00C21461">
              <w:rPr>
                <w:rFonts w:ascii="Calibri" w:eastAsia="Calibri" w:hAnsi="Calibri" w:cs="Calibri"/>
                <w:color w:val="000000" w:themeColor="text1"/>
              </w:rPr>
              <w:t xml:space="preserve"> food alliance meetings</w:t>
            </w:r>
            <w:r w:rsidR="00C21461" w:rsidRPr="7E2D62E2">
              <w:rPr>
                <w:rFonts w:ascii="Calibri" w:eastAsia="Calibri" w:hAnsi="Calibri" w:cs="Calibri"/>
                <w:color w:val="000000" w:themeColor="text1"/>
              </w:rPr>
              <w:t xml:space="preserve">, sourcing speakers to address areas of interest raised by the </w:t>
            </w:r>
            <w:proofErr w:type="gramStart"/>
            <w:r w:rsidR="00C21461" w:rsidRPr="7E2D62E2">
              <w:rPr>
                <w:rFonts w:ascii="Calibri" w:eastAsia="Calibri" w:hAnsi="Calibri" w:cs="Calibri"/>
                <w:color w:val="000000" w:themeColor="text1"/>
              </w:rPr>
              <w:t>group,</w:t>
            </w:r>
            <w:r w:rsidR="00C21461">
              <w:rPr>
                <w:rFonts w:ascii="Calibri" w:eastAsia="Calibri" w:hAnsi="Calibri" w:cs="Calibri"/>
                <w:color w:val="000000" w:themeColor="text1"/>
              </w:rPr>
              <w:t xml:space="preserve"> and</w:t>
            </w:r>
            <w:proofErr w:type="gramEnd"/>
            <w:r w:rsidR="00C21461" w:rsidRPr="7E2D62E2">
              <w:rPr>
                <w:rFonts w:ascii="Calibri" w:eastAsia="Calibri" w:hAnsi="Calibri" w:cs="Calibri"/>
                <w:color w:val="000000" w:themeColor="text1"/>
              </w:rPr>
              <w:t xml:space="preserve"> make representations to local/national government on specific issues relating to food insecurity.</w:t>
            </w:r>
          </w:p>
          <w:p w14:paraId="3FF85438" w14:textId="7888511E"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Work with the Campaigns </w:t>
            </w:r>
            <w:r w:rsidR="008E3826">
              <w:rPr>
                <w:rFonts w:ascii="Calibri" w:eastAsia="Calibri" w:hAnsi="Calibri" w:cs="Calibri"/>
                <w:color w:val="000000" w:themeColor="text1"/>
              </w:rPr>
              <w:t>&amp;</w:t>
            </w:r>
            <w:r w:rsidRPr="7E2D62E2">
              <w:rPr>
                <w:rFonts w:ascii="Calibri" w:eastAsia="Calibri" w:hAnsi="Calibri" w:cs="Calibri"/>
                <w:color w:val="000000" w:themeColor="text1"/>
              </w:rPr>
              <w:t xml:space="preserve"> Projects Officer to map community food provision </w:t>
            </w:r>
            <w:r>
              <w:rPr>
                <w:rFonts w:ascii="Calibri" w:eastAsia="Calibri" w:hAnsi="Calibri" w:cs="Calibri"/>
                <w:color w:val="000000" w:themeColor="text1"/>
              </w:rPr>
              <w:t xml:space="preserve">and associated periphery initiatives </w:t>
            </w:r>
            <w:r w:rsidRPr="7E2D62E2">
              <w:rPr>
                <w:rFonts w:ascii="Calibri" w:eastAsia="Calibri" w:hAnsi="Calibri" w:cs="Calibri"/>
                <w:color w:val="000000" w:themeColor="text1"/>
              </w:rPr>
              <w:t>across Hull and identify gaps in provision alongside examples of good practice.</w:t>
            </w:r>
          </w:p>
          <w:p w14:paraId="52DE0F30" w14:textId="77777777" w:rsidR="00C21461" w:rsidRDefault="00C21461" w:rsidP="00494CD4">
            <w:pPr>
              <w:spacing w:after="0"/>
              <w:rPr>
                <w:rFonts w:ascii="Calibri" w:eastAsia="Calibri" w:hAnsi="Calibri" w:cs="Calibri"/>
                <w:color w:val="000000" w:themeColor="text1"/>
              </w:rPr>
            </w:pPr>
          </w:p>
          <w:p w14:paraId="2BF98971" w14:textId="77777777" w:rsidR="00C21461" w:rsidRDefault="00C21461" w:rsidP="00494CD4">
            <w:pPr>
              <w:spacing w:after="0"/>
            </w:pPr>
            <w:r w:rsidRPr="7E2D62E2">
              <w:rPr>
                <w:rFonts w:ascii="Calibri" w:eastAsia="Calibri" w:hAnsi="Calibri" w:cs="Calibri"/>
                <w:b/>
                <w:bCs/>
                <w:color w:val="000000" w:themeColor="text1"/>
              </w:rPr>
              <w:t>Sustainable Food Places Silver Award:</w:t>
            </w:r>
          </w:p>
          <w:p w14:paraId="1F1A8833" w14:textId="21D0D404" w:rsidR="00C21461" w:rsidRDefault="0010253F"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W</w:t>
            </w:r>
            <w:r w:rsidR="001C3445">
              <w:rPr>
                <w:rFonts w:ascii="Calibri" w:eastAsia="Calibri" w:hAnsi="Calibri" w:cs="Calibri"/>
                <w:color w:val="000000" w:themeColor="text1"/>
              </w:rPr>
              <w:t>ork w</w:t>
            </w:r>
            <w:r>
              <w:rPr>
                <w:rFonts w:ascii="Calibri" w:eastAsia="Calibri" w:hAnsi="Calibri" w:cs="Calibri"/>
                <w:color w:val="000000" w:themeColor="text1"/>
              </w:rPr>
              <w:t xml:space="preserve">ith the Development Officer and Campaigns </w:t>
            </w:r>
            <w:r w:rsidR="008E3826">
              <w:rPr>
                <w:rFonts w:ascii="Calibri" w:eastAsia="Calibri" w:hAnsi="Calibri" w:cs="Calibri"/>
                <w:color w:val="000000" w:themeColor="text1"/>
              </w:rPr>
              <w:t>&amp;</w:t>
            </w:r>
            <w:r>
              <w:rPr>
                <w:rFonts w:ascii="Calibri" w:eastAsia="Calibri" w:hAnsi="Calibri" w:cs="Calibri"/>
                <w:color w:val="000000" w:themeColor="text1"/>
              </w:rPr>
              <w:t xml:space="preserve"> Projects Officer</w:t>
            </w:r>
            <w:r w:rsidR="001C3445">
              <w:rPr>
                <w:rFonts w:ascii="Calibri" w:eastAsia="Calibri" w:hAnsi="Calibri" w:cs="Calibri"/>
                <w:color w:val="000000" w:themeColor="text1"/>
              </w:rPr>
              <w:t xml:space="preserve"> to</w:t>
            </w:r>
            <w:r>
              <w:rPr>
                <w:rFonts w:ascii="Calibri" w:eastAsia="Calibri" w:hAnsi="Calibri" w:cs="Calibri"/>
                <w:color w:val="000000" w:themeColor="text1"/>
              </w:rPr>
              <w:t xml:space="preserve"> support the collection</w:t>
            </w:r>
            <w:r w:rsidR="00C21461" w:rsidRPr="7E2D62E2">
              <w:rPr>
                <w:rFonts w:ascii="Calibri" w:eastAsia="Calibri" w:hAnsi="Calibri" w:cs="Calibri"/>
                <w:color w:val="000000" w:themeColor="text1"/>
              </w:rPr>
              <w:t xml:space="preserve"> </w:t>
            </w:r>
            <w:r>
              <w:rPr>
                <w:rFonts w:ascii="Calibri" w:eastAsia="Calibri" w:hAnsi="Calibri" w:cs="Calibri"/>
                <w:color w:val="000000" w:themeColor="text1"/>
              </w:rPr>
              <w:t>of</w:t>
            </w:r>
            <w:r w:rsidR="00C21461" w:rsidRPr="7E2D62E2">
              <w:rPr>
                <w:rFonts w:ascii="Calibri" w:eastAsia="Calibri" w:hAnsi="Calibri" w:cs="Calibri"/>
                <w:color w:val="000000" w:themeColor="text1"/>
              </w:rPr>
              <w:t xml:space="preserve"> </w:t>
            </w:r>
            <w:r w:rsidR="008E3826">
              <w:rPr>
                <w:rFonts w:ascii="Calibri" w:eastAsia="Calibri" w:hAnsi="Calibri" w:cs="Calibri"/>
                <w:color w:val="000000" w:themeColor="text1"/>
              </w:rPr>
              <w:t xml:space="preserve">data and </w:t>
            </w:r>
            <w:r w:rsidR="00C21461" w:rsidRPr="7E2D62E2">
              <w:rPr>
                <w:rFonts w:ascii="Calibri" w:eastAsia="Calibri" w:hAnsi="Calibri" w:cs="Calibri"/>
                <w:color w:val="000000" w:themeColor="text1"/>
              </w:rPr>
              <w:t xml:space="preserve">content required to </w:t>
            </w:r>
            <w:proofErr w:type="gramStart"/>
            <w:r w:rsidR="00C21461" w:rsidRPr="7E2D62E2">
              <w:rPr>
                <w:rFonts w:ascii="Calibri" w:eastAsia="Calibri" w:hAnsi="Calibri" w:cs="Calibri"/>
                <w:color w:val="000000" w:themeColor="text1"/>
              </w:rPr>
              <w:t>submit an application</w:t>
            </w:r>
            <w:proofErr w:type="gramEnd"/>
            <w:r w:rsidR="00C21461" w:rsidRPr="7E2D62E2">
              <w:rPr>
                <w:rFonts w:ascii="Calibri" w:eastAsia="Calibri" w:hAnsi="Calibri" w:cs="Calibri"/>
                <w:color w:val="000000" w:themeColor="text1"/>
              </w:rPr>
              <w:t xml:space="preserve"> for Silver Award status.</w:t>
            </w:r>
          </w:p>
          <w:p w14:paraId="57E7BF54"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Base Silver Award application on work delivered through the Hull Food Strategy, Action Plan and Charter.</w:t>
            </w:r>
          </w:p>
          <w:p w14:paraId="70A3D932" w14:textId="77777777" w:rsidR="00C21461" w:rsidRDefault="00C21461" w:rsidP="00494CD4">
            <w:pPr>
              <w:spacing w:after="0"/>
              <w:rPr>
                <w:rFonts w:ascii="Calibri" w:eastAsia="Calibri" w:hAnsi="Calibri" w:cs="Calibri"/>
                <w:color w:val="000000" w:themeColor="text1"/>
              </w:rPr>
            </w:pPr>
          </w:p>
          <w:p w14:paraId="58D051A4" w14:textId="77777777" w:rsidR="00C21461" w:rsidRDefault="00C21461" w:rsidP="00494CD4">
            <w:pPr>
              <w:spacing w:after="0"/>
            </w:pPr>
            <w:r w:rsidRPr="7E2D62E2">
              <w:rPr>
                <w:rFonts w:ascii="Calibri" w:eastAsia="Calibri" w:hAnsi="Calibri" w:cs="Calibri"/>
                <w:b/>
                <w:bCs/>
                <w:color w:val="000000" w:themeColor="text1"/>
              </w:rPr>
              <w:t>Development Work:</w:t>
            </w:r>
          </w:p>
          <w:p w14:paraId="4AD8F1CB" w14:textId="77777777" w:rsidR="00C21461" w:rsidRDefault="00C21461" w:rsidP="00C21461">
            <w:pPr>
              <w:pStyle w:val="ListParagraph"/>
              <w:numPr>
                <w:ilvl w:val="0"/>
                <w:numId w:val="2"/>
              </w:numPr>
              <w:spacing w:after="0"/>
              <w:rPr>
                <w:rFonts w:ascii="Calibri" w:eastAsia="Calibri" w:hAnsi="Calibri" w:cs="Calibri"/>
                <w:color w:val="000000" w:themeColor="text1"/>
              </w:rPr>
            </w:pPr>
            <w:r>
              <w:rPr>
                <w:rFonts w:ascii="Calibri" w:eastAsia="Calibri" w:hAnsi="Calibri" w:cs="Calibri"/>
                <w:color w:val="000000" w:themeColor="text1"/>
              </w:rPr>
              <w:t>Support in the promotion and recruitment to the Food Partnership.</w:t>
            </w:r>
          </w:p>
          <w:p w14:paraId="7FC0E431"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Ensure relevant national and local sustainable food work is promoted through Hull Food Partnership’s monthly newsletter, social media platforms and websites</w:t>
            </w:r>
            <w:r>
              <w:rPr>
                <w:rFonts w:ascii="Calibri" w:eastAsia="Calibri" w:hAnsi="Calibri" w:cs="Calibri"/>
                <w:color w:val="000000" w:themeColor="text1"/>
              </w:rPr>
              <w:t>.</w:t>
            </w:r>
            <w:r w:rsidRPr="7E2D62E2">
              <w:rPr>
                <w:rFonts w:ascii="Calibri" w:eastAsia="Calibri" w:hAnsi="Calibri" w:cs="Calibri"/>
                <w:color w:val="000000" w:themeColor="text1"/>
              </w:rPr>
              <w:t xml:space="preserve"> </w:t>
            </w:r>
          </w:p>
          <w:p w14:paraId="25FF17C6"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Contribute to national and local food policy work and research as appropriate.</w:t>
            </w:r>
          </w:p>
          <w:p w14:paraId="463FD707"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Research and share potential funding opportunities for local organisations to consider</w:t>
            </w:r>
            <w:r>
              <w:rPr>
                <w:rFonts w:ascii="Calibri" w:eastAsia="Calibri" w:hAnsi="Calibri" w:cs="Calibri"/>
                <w:color w:val="000000" w:themeColor="text1"/>
              </w:rPr>
              <w:t>.</w:t>
            </w:r>
          </w:p>
          <w:p w14:paraId="1A29080E" w14:textId="77777777" w:rsidR="00C21461" w:rsidRDefault="00C21461" w:rsidP="00C21461">
            <w:pPr>
              <w:pStyle w:val="ListParagraph"/>
              <w:numPr>
                <w:ilvl w:val="0"/>
                <w:numId w:val="2"/>
              </w:numPr>
              <w:spacing w:after="0"/>
              <w:rPr>
                <w:rFonts w:ascii="Calibri" w:eastAsia="Calibri" w:hAnsi="Calibri" w:cs="Calibri"/>
                <w:color w:val="000000" w:themeColor="text1"/>
              </w:rPr>
            </w:pPr>
            <w:r w:rsidRPr="7E2D62E2">
              <w:rPr>
                <w:rFonts w:ascii="Calibri" w:eastAsia="Calibri" w:hAnsi="Calibri" w:cs="Calibri"/>
                <w:color w:val="000000" w:themeColor="text1"/>
              </w:rPr>
              <w:t>Attend events, run workshops, deliver presentations promoting good quali</w:t>
            </w:r>
            <w:r>
              <w:rPr>
                <w:rFonts w:ascii="Calibri" w:eastAsia="Calibri" w:hAnsi="Calibri" w:cs="Calibri"/>
                <w:color w:val="000000" w:themeColor="text1"/>
              </w:rPr>
              <w:t>ty, nutritious sustainable food</w:t>
            </w:r>
          </w:p>
          <w:p w14:paraId="3326B2C4" w14:textId="77777777" w:rsidR="00C21461" w:rsidRDefault="00C21461" w:rsidP="00494CD4">
            <w:pPr>
              <w:spacing w:after="0"/>
            </w:pPr>
          </w:p>
          <w:p w14:paraId="6EA4CD16" w14:textId="77777777" w:rsidR="00C21461" w:rsidRDefault="00C21461" w:rsidP="00494CD4">
            <w:pPr>
              <w:spacing w:after="0"/>
              <w:jc w:val="both"/>
            </w:pPr>
            <w:r w:rsidRPr="7E2D62E2">
              <w:rPr>
                <w:rFonts w:ascii="Calibri" w:eastAsia="Calibri" w:hAnsi="Calibri" w:cs="Calibri"/>
                <w:b/>
                <w:bCs/>
                <w:color w:val="000000" w:themeColor="text1"/>
              </w:rPr>
              <w:t xml:space="preserve">Reporting and Performance Monitoring: </w:t>
            </w:r>
          </w:p>
          <w:p w14:paraId="435CB48F" w14:textId="15862A3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Ensure systems are in place to capture all outputs and outcomes in relation to the delivery of the </w:t>
            </w:r>
            <w:r w:rsidR="00D8098F">
              <w:rPr>
                <w:rFonts w:ascii="Calibri" w:eastAsia="Calibri" w:hAnsi="Calibri" w:cs="Calibri"/>
                <w:color w:val="000000" w:themeColor="text1"/>
              </w:rPr>
              <w:t>p</w:t>
            </w:r>
            <w:r w:rsidRPr="7E2D62E2">
              <w:rPr>
                <w:rFonts w:ascii="Calibri" w:eastAsia="Calibri" w:hAnsi="Calibri" w:cs="Calibri"/>
                <w:color w:val="000000" w:themeColor="text1"/>
              </w:rPr>
              <w:t>rogramme.</w:t>
            </w:r>
          </w:p>
          <w:p w14:paraId="5687BD9F"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To work with the wider CVS team ensuring that the program</w:t>
            </w:r>
            <w:r>
              <w:rPr>
                <w:rFonts w:ascii="Calibri" w:eastAsia="Calibri" w:hAnsi="Calibri" w:cs="Calibri"/>
                <w:color w:val="000000" w:themeColor="text1"/>
              </w:rPr>
              <w:t>’s</w:t>
            </w:r>
            <w:r w:rsidRPr="7E2D62E2">
              <w:rPr>
                <w:rFonts w:ascii="Calibri" w:eastAsia="Calibri" w:hAnsi="Calibri" w:cs="Calibri"/>
                <w:color w:val="000000" w:themeColor="text1"/>
              </w:rPr>
              <w:t xml:space="preserve"> activity is linked into the wider activities of Hull CVS. </w:t>
            </w:r>
          </w:p>
          <w:p w14:paraId="30825747"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Collate and produce case studies for contribution to the Hull CVS Annual Report. </w:t>
            </w:r>
          </w:p>
          <w:p w14:paraId="135B0275" w14:textId="77777777" w:rsidR="00C21461" w:rsidRDefault="00C21461" w:rsidP="00494CD4">
            <w:pPr>
              <w:spacing w:after="0"/>
              <w:jc w:val="both"/>
            </w:pPr>
            <w:r w:rsidRPr="7E2D62E2">
              <w:rPr>
                <w:rFonts w:ascii="Calibri" w:eastAsia="Calibri" w:hAnsi="Calibri" w:cs="Calibri"/>
                <w:color w:val="000000" w:themeColor="text1"/>
                <w:sz w:val="12"/>
                <w:szCs w:val="12"/>
              </w:rPr>
              <w:t xml:space="preserve"> </w:t>
            </w:r>
          </w:p>
          <w:p w14:paraId="2579F6CE" w14:textId="77777777" w:rsidR="00C21461" w:rsidRDefault="00C21461" w:rsidP="00494CD4">
            <w:pPr>
              <w:spacing w:after="0"/>
              <w:jc w:val="both"/>
            </w:pPr>
            <w:r w:rsidRPr="7E2D62E2">
              <w:rPr>
                <w:rFonts w:ascii="Calibri" w:eastAsia="Calibri" w:hAnsi="Calibri" w:cs="Calibri"/>
                <w:b/>
                <w:bCs/>
                <w:color w:val="000000" w:themeColor="text1"/>
              </w:rPr>
              <w:t xml:space="preserve">General Duties: </w:t>
            </w:r>
          </w:p>
          <w:p w14:paraId="52FE0E6F"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ensure that members of your team and wider organisation are adequately informed of your work as appropriate and information is provided as requested by your line manager. </w:t>
            </w:r>
          </w:p>
          <w:p w14:paraId="777C8ABE"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lastRenderedPageBreak/>
              <w:t xml:space="preserve">To participate in planning and team building activities within the company and to contribute to the core operation and development of the organisation. </w:t>
            </w:r>
          </w:p>
          <w:p w14:paraId="7FE393BB"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take part in supervision / appraisals as agreed in line with organisational policy. </w:t>
            </w:r>
          </w:p>
          <w:p w14:paraId="58A75EC0"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undertake in-service training as appropriate. </w:t>
            </w:r>
          </w:p>
          <w:p w14:paraId="27EAC24B"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respect confidentiality of all information acquired through working at the organisation within the framework of the confidentiality policy. </w:t>
            </w:r>
          </w:p>
          <w:p w14:paraId="742C8937"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adhere to company policies and procedures. </w:t>
            </w:r>
          </w:p>
          <w:p w14:paraId="6B98F83E" w14:textId="77777777" w:rsidR="00C21461" w:rsidRDefault="00C21461" w:rsidP="00C21461">
            <w:pPr>
              <w:pStyle w:val="ListParagraph"/>
              <w:numPr>
                <w:ilvl w:val="0"/>
                <w:numId w:val="1"/>
              </w:numPr>
              <w:spacing w:after="0"/>
              <w:rPr>
                <w:rFonts w:ascii="Calibri" w:eastAsia="Calibri" w:hAnsi="Calibri" w:cs="Calibri"/>
                <w:color w:val="000000" w:themeColor="text1"/>
              </w:rPr>
            </w:pPr>
            <w:r w:rsidRPr="7E2D62E2">
              <w:rPr>
                <w:rFonts w:ascii="Calibri" w:eastAsia="Calibri" w:hAnsi="Calibri" w:cs="Calibri"/>
                <w:color w:val="000000" w:themeColor="text1"/>
              </w:rPr>
              <w:t xml:space="preserve">To undertake any other duties commensurate with the level of responsibility of this post which you may be asked to undertake by Senior Management. </w:t>
            </w:r>
          </w:p>
          <w:p w14:paraId="667846B3" w14:textId="77777777" w:rsidR="00C21461" w:rsidRDefault="00C21461" w:rsidP="00C21461">
            <w:pPr>
              <w:pStyle w:val="ListParagraph"/>
              <w:numPr>
                <w:ilvl w:val="0"/>
                <w:numId w:val="1"/>
              </w:numPr>
              <w:spacing w:after="0"/>
              <w:jc w:val="both"/>
              <w:rPr>
                <w:rFonts w:ascii="Calibri" w:eastAsia="Calibri" w:hAnsi="Calibri" w:cs="Calibri"/>
                <w:color w:val="000000" w:themeColor="text1"/>
              </w:rPr>
            </w:pPr>
            <w:r w:rsidRPr="7E2D62E2">
              <w:rPr>
                <w:rFonts w:ascii="Calibri" w:eastAsia="Calibri" w:hAnsi="Calibri" w:cs="Calibri"/>
                <w:color w:val="000000" w:themeColor="text1"/>
              </w:rPr>
              <w:t>To have a strong commitment to equality and diversity and to form effective working relationships across our diverse communities.</w:t>
            </w:r>
          </w:p>
        </w:tc>
      </w:tr>
    </w:tbl>
    <w:p w14:paraId="430962AC" w14:textId="77777777" w:rsidR="008A68F5" w:rsidRDefault="008A68F5"/>
    <w:sectPr w:rsidR="008A68F5" w:rsidSect="00D8098F">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01793" w14:textId="77777777" w:rsidR="001C228C" w:rsidRDefault="001C228C" w:rsidP="007E083D">
      <w:pPr>
        <w:spacing w:after="0" w:line="240" w:lineRule="auto"/>
      </w:pPr>
      <w:r>
        <w:separator/>
      </w:r>
    </w:p>
  </w:endnote>
  <w:endnote w:type="continuationSeparator" w:id="0">
    <w:p w14:paraId="73A366D4" w14:textId="77777777" w:rsidR="001C228C" w:rsidRDefault="001C228C" w:rsidP="007E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73208" w14:textId="77777777" w:rsidR="001C228C" w:rsidRDefault="001C228C" w:rsidP="007E083D">
      <w:pPr>
        <w:spacing w:after="0" w:line="240" w:lineRule="auto"/>
      </w:pPr>
      <w:r>
        <w:separator/>
      </w:r>
    </w:p>
  </w:footnote>
  <w:footnote w:type="continuationSeparator" w:id="0">
    <w:p w14:paraId="0A6BD4E6" w14:textId="77777777" w:rsidR="001C228C" w:rsidRDefault="001C228C" w:rsidP="007E0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C0AE" w14:textId="3146F4F9" w:rsidR="007E083D" w:rsidRPr="007E083D" w:rsidRDefault="007E083D" w:rsidP="007E083D">
    <w:pPr>
      <w:pStyle w:val="Header"/>
      <w:jc w:val="center"/>
    </w:pPr>
    <w:r>
      <w:rPr>
        <w:noProof/>
        <w:lang w:val="en-GB" w:eastAsia="en-GB"/>
      </w:rPr>
      <w:drawing>
        <wp:inline distT="0" distB="0" distL="0" distR="0" wp14:anchorId="0A30CDC6" wp14:editId="0D52EC31">
          <wp:extent cx="2238375" cy="922020"/>
          <wp:effectExtent l="0" t="0" r="9525" b="0"/>
          <wp:docPr id="678977732" name="Picture 7"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678977732" name="Picture 7" descr="A green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922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E550"/>
    <w:multiLevelType w:val="hybridMultilevel"/>
    <w:tmpl w:val="734CB58E"/>
    <w:lvl w:ilvl="0" w:tplc="96F4A9DC">
      <w:start w:val="1"/>
      <w:numFmt w:val="bullet"/>
      <w:lvlText w:val=""/>
      <w:lvlJc w:val="left"/>
      <w:pPr>
        <w:ind w:left="720" w:hanging="360"/>
      </w:pPr>
      <w:rPr>
        <w:rFonts w:ascii="Symbol" w:hAnsi="Symbol" w:hint="default"/>
      </w:rPr>
    </w:lvl>
    <w:lvl w:ilvl="1" w:tplc="C644D396">
      <w:start w:val="1"/>
      <w:numFmt w:val="bullet"/>
      <w:lvlText w:val="o"/>
      <w:lvlJc w:val="left"/>
      <w:pPr>
        <w:ind w:left="1440" w:hanging="360"/>
      </w:pPr>
      <w:rPr>
        <w:rFonts w:ascii="Courier New" w:hAnsi="Courier New" w:hint="default"/>
      </w:rPr>
    </w:lvl>
    <w:lvl w:ilvl="2" w:tplc="BDD0731A">
      <w:start w:val="1"/>
      <w:numFmt w:val="bullet"/>
      <w:lvlText w:val=""/>
      <w:lvlJc w:val="left"/>
      <w:pPr>
        <w:ind w:left="2160" w:hanging="360"/>
      </w:pPr>
      <w:rPr>
        <w:rFonts w:ascii="Wingdings" w:hAnsi="Wingdings" w:hint="default"/>
      </w:rPr>
    </w:lvl>
    <w:lvl w:ilvl="3" w:tplc="06462AB2">
      <w:start w:val="1"/>
      <w:numFmt w:val="bullet"/>
      <w:lvlText w:val=""/>
      <w:lvlJc w:val="left"/>
      <w:pPr>
        <w:ind w:left="2880" w:hanging="360"/>
      </w:pPr>
      <w:rPr>
        <w:rFonts w:ascii="Symbol" w:hAnsi="Symbol" w:hint="default"/>
      </w:rPr>
    </w:lvl>
    <w:lvl w:ilvl="4" w:tplc="6726ACEA">
      <w:start w:val="1"/>
      <w:numFmt w:val="bullet"/>
      <w:lvlText w:val="o"/>
      <w:lvlJc w:val="left"/>
      <w:pPr>
        <w:ind w:left="3600" w:hanging="360"/>
      </w:pPr>
      <w:rPr>
        <w:rFonts w:ascii="Courier New" w:hAnsi="Courier New" w:hint="default"/>
      </w:rPr>
    </w:lvl>
    <w:lvl w:ilvl="5" w:tplc="37C4EA2C">
      <w:start w:val="1"/>
      <w:numFmt w:val="bullet"/>
      <w:lvlText w:val=""/>
      <w:lvlJc w:val="left"/>
      <w:pPr>
        <w:ind w:left="4320" w:hanging="360"/>
      </w:pPr>
      <w:rPr>
        <w:rFonts w:ascii="Wingdings" w:hAnsi="Wingdings" w:hint="default"/>
      </w:rPr>
    </w:lvl>
    <w:lvl w:ilvl="6" w:tplc="45648E36">
      <w:start w:val="1"/>
      <w:numFmt w:val="bullet"/>
      <w:lvlText w:val=""/>
      <w:lvlJc w:val="left"/>
      <w:pPr>
        <w:ind w:left="5040" w:hanging="360"/>
      </w:pPr>
      <w:rPr>
        <w:rFonts w:ascii="Symbol" w:hAnsi="Symbol" w:hint="default"/>
      </w:rPr>
    </w:lvl>
    <w:lvl w:ilvl="7" w:tplc="4C247386">
      <w:start w:val="1"/>
      <w:numFmt w:val="bullet"/>
      <w:lvlText w:val="o"/>
      <w:lvlJc w:val="left"/>
      <w:pPr>
        <w:ind w:left="5760" w:hanging="360"/>
      </w:pPr>
      <w:rPr>
        <w:rFonts w:ascii="Courier New" w:hAnsi="Courier New" w:hint="default"/>
      </w:rPr>
    </w:lvl>
    <w:lvl w:ilvl="8" w:tplc="5CBAC20A">
      <w:start w:val="1"/>
      <w:numFmt w:val="bullet"/>
      <w:lvlText w:val=""/>
      <w:lvlJc w:val="left"/>
      <w:pPr>
        <w:ind w:left="6480" w:hanging="360"/>
      </w:pPr>
      <w:rPr>
        <w:rFonts w:ascii="Wingdings" w:hAnsi="Wingdings" w:hint="default"/>
      </w:rPr>
    </w:lvl>
  </w:abstractNum>
  <w:abstractNum w:abstractNumId="1" w15:restartNumberingAfterBreak="0">
    <w:nsid w:val="54D63F3E"/>
    <w:multiLevelType w:val="hybridMultilevel"/>
    <w:tmpl w:val="0EF64CD2"/>
    <w:lvl w:ilvl="0" w:tplc="6EFE6F0E">
      <w:start w:val="1"/>
      <w:numFmt w:val="bullet"/>
      <w:lvlText w:val="·"/>
      <w:lvlJc w:val="left"/>
      <w:pPr>
        <w:ind w:left="720" w:hanging="360"/>
      </w:pPr>
      <w:rPr>
        <w:rFonts w:ascii="Symbol" w:hAnsi="Symbol" w:hint="default"/>
      </w:rPr>
    </w:lvl>
    <w:lvl w:ilvl="1" w:tplc="E04C67B8">
      <w:start w:val="1"/>
      <w:numFmt w:val="bullet"/>
      <w:lvlText w:val="o"/>
      <w:lvlJc w:val="left"/>
      <w:pPr>
        <w:ind w:left="1440" w:hanging="360"/>
      </w:pPr>
      <w:rPr>
        <w:rFonts w:ascii="Courier New" w:hAnsi="Courier New" w:hint="default"/>
      </w:rPr>
    </w:lvl>
    <w:lvl w:ilvl="2" w:tplc="752EE148">
      <w:start w:val="1"/>
      <w:numFmt w:val="bullet"/>
      <w:lvlText w:val=""/>
      <w:lvlJc w:val="left"/>
      <w:pPr>
        <w:ind w:left="2160" w:hanging="360"/>
      </w:pPr>
      <w:rPr>
        <w:rFonts w:ascii="Wingdings" w:hAnsi="Wingdings" w:hint="default"/>
      </w:rPr>
    </w:lvl>
    <w:lvl w:ilvl="3" w:tplc="09242B64">
      <w:start w:val="1"/>
      <w:numFmt w:val="bullet"/>
      <w:lvlText w:val=""/>
      <w:lvlJc w:val="left"/>
      <w:pPr>
        <w:ind w:left="2880" w:hanging="360"/>
      </w:pPr>
      <w:rPr>
        <w:rFonts w:ascii="Symbol" w:hAnsi="Symbol" w:hint="default"/>
      </w:rPr>
    </w:lvl>
    <w:lvl w:ilvl="4" w:tplc="242E6F96">
      <w:start w:val="1"/>
      <w:numFmt w:val="bullet"/>
      <w:lvlText w:val="o"/>
      <w:lvlJc w:val="left"/>
      <w:pPr>
        <w:ind w:left="3600" w:hanging="360"/>
      </w:pPr>
      <w:rPr>
        <w:rFonts w:ascii="Courier New" w:hAnsi="Courier New" w:hint="default"/>
      </w:rPr>
    </w:lvl>
    <w:lvl w:ilvl="5" w:tplc="666CCC82">
      <w:start w:val="1"/>
      <w:numFmt w:val="bullet"/>
      <w:lvlText w:val=""/>
      <w:lvlJc w:val="left"/>
      <w:pPr>
        <w:ind w:left="4320" w:hanging="360"/>
      </w:pPr>
      <w:rPr>
        <w:rFonts w:ascii="Wingdings" w:hAnsi="Wingdings" w:hint="default"/>
      </w:rPr>
    </w:lvl>
    <w:lvl w:ilvl="6" w:tplc="380C7D1A">
      <w:start w:val="1"/>
      <w:numFmt w:val="bullet"/>
      <w:lvlText w:val=""/>
      <w:lvlJc w:val="left"/>
      <w:pPr>
        <w:ind w:left="5040" w:hanging="360"/>
      </w:pPr>
      <w:rPr>
        <w:rFonts w:ascii="Symbol" w:hAnsi="Symbol" w:hint="default"/>
      </w:rPr>
    </w:lvl>
    <w:lvl w:ilvl="7" w:tplc="D9E48C98">
      <w:start w:val="1"/>
      <w:numFmt w:val="bullet"/>
      <w:lvlText w:val="o"/>
      <w:lvlJc w:val="left"/>
      <w:pPr>
        <w:ind w:left="5760" w:hanging="360"/>
      </w:pPr>
      <w:rPr>
        <w:rFonts w:ascii="Courier New" w:hAnsi="Courier New" w:hint="default"/>
      </w:rPr>
    </w:lvl>
    <w:lvl w:ilvl="8" w:tplc="2738F6E6">
      <w:start w:val="1"/>
      <w:numFmt w:val="bullet"/>
      <w:lvlText w:val=""/>
      <w:lvlJc w:val="left"/>
      <w:pPr>
        <w:ind w:left="6480" w:hanging="360"/>
      </w:pPr>
      <w:rPr>
        <w:rFonts w:ascii="Wingdings" w:hAnsi="Wingdings" w:hint="default"/>
      </w:rPr>
    </w:lvl>
  </w:abstractNum>
  <w:num w:numId="1" w16cid:durableId="171650499">
    <w:abstractNumId w:val="1"/>
  </w:num>
  <w:num w:numId="2" w16cid:durableId="189257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FB"/>
    <w:rsid w:val="0010253F"/>
    <w:rsid w:val="001A63FB"/>
    <w:rsid w:val="001C228C"/>
    <w:rsid w:val="001C3445"/>
    <w:rsid w:val="003F3729"/>
    <w:rsid w:val="00465DA1"/>
    <w:rsid w:val="00682011"/>
    <w:rsid w:val="007E083D"/>
    <w:rsid w:val="008A68F5"/>
    <w:rsid w:val="008E3826"/>
    <w:rsid w:val="008E5C1C"/>
    <w:rsid w:val="00AC7A5C"/>
    <w:rsid w:val="00BC2AD0"/>
    <w:rsid w:val="00C21461"/>
    <w:rsid w:val="00CC1965"/>
    <w:rsid w:val="00D80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E2DF"/>
  <w15:chartTrackingRefBased/>
  <w15:docId w15:val="{04A71280-9F7C-4488-B88B-74682B4C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61"/>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1A6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3FB"/>
    <w:rPr>
      <w:rFonts w:eastAsiaTheme="majorEastAsia" w:cstheme="majorBidi"/>
      <w:color w:val="272727" w:themeColor="text1" w:themeTint="D8"/>
    </w:rPr>
  </w:style>
  <w:style w:type="paragraph" w:styleId="Title">
    <w:name w:val="Title"/>
    <w:basedOn w:val="Normal"/>
    <w:next w:val="Normal"/>
    <w:link w:val="TitleChar"/>
    <w:uiPriority w:val="10"/>
    <w:qFormat/>
    <w:rsid w:val="001A6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3FB"/>
    <w:pPr>
      <w:spacing w:before="160"/>
      <w:jc w:val="center"/>
    </w:pPr>
    <w:rPr>
      <w:i/>
      <w:iCs/>
      <w:color w:val="404040" w:themeColor="text1" w:themeTint="BF"/>
    </w:rPr>
  </w:style>
  <w:style w:type="character" w:customStyle="1" w:styleId="QuoteChar">
    <w:name w:val="Quote Char"/>
    <w:basedOn w:val="DefaultParagraphFont"/>
    <w:link w:val="Quote"/>
    <w:uiPriority w:val="29"/>
    <w:rsid w:val="001A63FB"/>
    <w:rPr>
      <w:i/>
      <w:iCs/>
      <w:color w:val="404040" w:themeColor="text1" w:themeTint="BF"/>
    </w:rPr>
  </w:style>
  <w:style w:type="paragraph" w:styleId="ListParagraph">
    <w:name w:val="List Paragraph"/>
    <w:basedOn w:val="Normal"/>
    <w:uiPriority w:val="34"/>
    <w:qFormat/>
    <w:rsid w:val="001A63FB"/>
    <w:pPr>
      <w:ind w:left="720"/>
      <w:contextualSpacing/>
    </w:pPr>
  </w:style>
  <w:style w:type="character" w:styleId="IntenseEmphasis">
    <w:name w:val="Intense Emphasis"/>
    <w:basedOn w:val="DefaultParagraphFont"/>
    <w:uiPriority w:val="21"/>
    <w:qFormat/>
    <w:rsid w:val="001A63FB"/>
    <w:rPr>
      <w:i/>
      <w:iCs/>
      <w:color w:val="0F4761" w:themeColor="accent1" w:themeShade="BF"/>
    </w:rPr>
  </w:style>
  <w:style w:type="paragraph" w:styleId="IntenseQuote">
    <w:name w:val="Intense Quote"/>
    <w:basedOn w:val="Normal"/>
    <w:next w:val="Normal"/>
    <w:link w:val="IntenseQuoteChar"/>
    <w:uiPriority w:val="30"/>
    <w:qFormat/>
    <w:rsid w:val="001A6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3FB"/>
    <w:rPr>
      <w:i/>
      <w:iCs/>
      <w:color w:val="0F4761" w:themeColor="accent1" w:themeShade="BF"/>
    </w:rPr>
  </w:style>
  <w:style w:type="character" w:styleId="IntenseReference">
    <w:name w:val="Intense Reference"/>
    <w:basedOn w:val="DefaultParagraphFont"/>
    <w:uiPriority w:val="32"/>
    <w:qFormat/>
    <w:rsid w:val="001A63FB"/>
    <w:rPr>
      <w:b/>
      <w:bCs/>
      <w:smallCaps/>
      <w:color w:val="0F4761" w:themeColor="accent1" w:themeShade="BF"/>
      <w:spacing w:val="5"/>
    </w:rPr>
  </w:style>
  <w:style w:type="paragraph" w:styleId="Header">
    <w:name w:val="header"/>
    <w:basedOn w:val="Normal"/>
    <w:link w:val="HeaderChar"/>
    <w:uiPriority w:val="99"/>
    <w:unhideWhenUsed/>
    <w:rsid w:val="007E0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83D"/>
    <w:rPr>
      <w:rFonts w:eastAsiaTheme="minorEastAsia"/>
      <w:kern w:val="0"/>
      <w:sz w:val="24"/>
      <w:szCs w:val="24"/>
      <w:lang w:val="en-US" w:eastAsia="ja-JP"/>
      <w14:ligatures w14:val="none"/>
    </w:rPr>
  </w:style>
  <w:style w:type="paragraph" w:styleId="Footer">
    <w:name w:val="footer"/>
    <w:basedOn w:val="Normal"/>
    <w:link w:val="FooterChar"/>
    <w:uiPriority w:val="99"/>
    <w:unhideWhenUsed/>
    <w:rsid w:val="007E0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83D"/>
    <w:rPr>
      <w:rFonts w:eastAsiaTheme="minorEastAsia"/>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Route</dc:creator>
  <cp:keywords/>
  <dc:description/>
  <cp:lastModifiedBy>Eleanor Buckle</cp:lastModifiedBy>
  <cp:revision>2</cp:revision>
  <dcterms:created xsi:type="dcterms:W3CDTF">2025-01-10T14:48:00Z</dcterms:created>
  <dcterms:modified xsi:type="dcterms:W3CDTF">2025-01-10T14:48:00Z</dcterms:modified>
</cp:coreProperties>
</file>